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78" w:rsidRDefault="00050878" w:rsidP="0005087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CLASSE </w:t>
      </w:r>
      <w:r>
        <w:rPr>
          <w:rFonts w:ascii="Verdana" w:hAnsi="Verdana" w:cs="Verdana"/>
          <w:b/>
          <w:bCs/>
          <w:sz w:val="24"/>
          <w:szCs w:val="24"/>
        </w:rPr>
        <w:t>4 I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 </w:t>
      </w:r>
      <w:r>
        <w:rPr>
          <w:rFonts w:ascii="Verdana" w:hAnsi="Verdana" w:cs="Verdana"/>
          <w:sz w:val="24"/>
          <w:szCs w:val="24"/>
        </w:rPr>
        <w:tab/>
        <w:t xml:space="preserve">MATERIA   </w:t>
      </w:r>
      <w:r>
        <w:rPr>
          <w:rFonts w:ascii="Verdana" w:hAnsi="Verdana" w:cs="Verdana"/>
          <w:b/>
          <w:bCs/>
          <w:sz w:val="24"/>
          <w:szCs w:val="24"/>
        </w:rPr>
        <w:t xml:space="preserve">ITALIANO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A.S.    </w:t>
      </w:r>
      <w:r>
        <w:rPr>
          <w:rFonts w:ascii="Verdana" w:hAnsi="Verdana" w:cs="Verdana"/>
          <w:b/>
          <w:bCs/>
          <w:sz w:val="24"/>
          <w:szCs w:val="24"/>
        </w:rPr>
        <w:t>2013/14</w:t>
      </w:r>
    </w:p>
    <w:p w:rsidR="00050878" w:rsidRDefault="00050878" w:rsidP="000508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PROF.</w:t>
      </w:r>
      <w:r>
        <w:rPr>
          <w:rFonts w:ascii="Verdana" w:hAnsi="Verdana" w:cs="Verdana"/>
          <w:b/>
          <w:bCs/>
          <w:sz w:val="28"/>
          <w:szCs w:val="28"/>
        </w:rPr>
        <w:t xml:space="preserve"> G. ZACCHELLO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ab/>
        <w:t>PROGRAMMA SVOLTO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programma svolto ha riguardato lo studio della biografia, delle opere di autori italiani tra Settecento e Ottocento. Sono stati inoltre esaminati i caratteri generali di alcuni fra i principali movimenti letterari del periodo.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quanto riguarda la produzione scritta, si è lavorato sulle tipologie previste nella prima prova dell'Esame di Stato (analisi del testo, saggio breve, tema di ordine generale).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Libro di testo: </w:t>
      </w:r>
      <w:r>
        <w:rPr>
          <w:rFonts w:ascii="Verdana" w:hAnsi="Verdana" w:cs="Verdana"/>
          <w:sz w:val="24"/>
          <w:szCs w:val="24"/>
        </w:rPr>
        <w:t xml:space="preserve">SAMBUGAR- G. SALA', </w:t>
      </w:r>
      <w:proofErr w:type="spellStart"/>
      <w:r>
        <w:rPr>
          <w:rFonts w:ascii="Verdana" w:hAnsi="Verdana" w:cs="Verdana"/>
          <w:i/>
          <w:iCs/>
          <w:sz w:val="24"/>
          <w:szCs w:val="24"/>
        </w:rPr>
        <w:t>Letteratura+</w:t>
      </w:r>
      <w:proofErr w:type="spellEnd"/>
      <w:r>
        <w:rPr>
          <w:rFonts w:ascii="Verdana" w:hAnsi="Verdana" w:cs="Verdana"/>
          <w:i/>
          <w:iCs/>
          <w:sz w:val="24"/>
          <w:szCs w:val="24"/>
        </w:rPr>
        <w:t>, Dal Barocco al Romanticismo</w:t>
      </w:r>
      <w:r>
        <w:rPr>
          <w:rFonts w:ascii="Verdana" w:hAnsi="Verdana" w:cs="Verdana"/>
          <w:sz w:val="24"/>
          <w:szCs w:val="24"/>
        </w:rPr>
        <w:t>, LA NUOVA ITALIA.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Il Seicento. Il Barocco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pag.</w:t>
      </w:r>
      <w:r>
        <w:rPr>
          <w:rFonts w:ascii="Verdana" w:hAnsi="Verdana" w:cs="Verdana"/>
          <w:sz w:val="21"/>
          <w:szCs w:val="21"/>
        </w:rPr>
        <w:tab/>
        <w:t xml:space="preserve">  4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W. Shakespeare</w:t>
      </w:r>
      <w:r>
        <w:rPr>
          <w:rFonts w:ascii="Verdana" w:hAnsi="Verdana" w:cs="Verdana"/>
          <w:sz w:val="21"/>
          <w:szCs w:val="21"/>
        </w:rPr>
        <w:t>: “Romeo e Giulietta”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 xml:space="preserve"> 72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G. Galilei</w:t>
      </w:r>
      <w:r>
        <w:rPr>
          <w:rFonts w:ascii="Verdana" w:hAnsi="Verdana" w:cs="Verdana"/>
          <w:sz w:val="21"/>
          <w:szCs w:val="21"/>
        </w:rPr>
        <w:t>. Vita, opere, pensiero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 xml:space="preserve"> 90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La favola dei suoni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101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Dialogo sopra i due massimi sistemi del mondo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105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Osservare per capire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109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La classe ha partecipato allo spettacolo teatrali EPPUR SI MUOVE liberamente tratto da “Vita di Galileo di B. Brecht ad opera della </w:t>
      </w:r>
      <w:proofErr w:type="spellStart"/>
      <w:r>
        <w:rPr>
          <w:rFonts w:ascii="Verdana" w:hAnsi="Verdana" w:cs="Verdana"/>
          <w:i/>
          <w:iCs/>
          <w:sz w:val="21"/>
          <w:szCs w:val="21"/>
        </w:rPr>
        <w:t>Comopagnia</w:t>
      </w:r>
      <w:proofErr w:type="spellEnd"/>
      <w:r>
        <w:rPr>
          <w:rFonts w:ascii="Verdana" w:hAnsi="Verdana" w:cs="Verdana"/>
          <w:i/>
          <w:iCs/>
          <w:sz w:val="21"/>
          <w:szCs w:val="21"/>
        </w:rPr>
        <w:t xml:space="preserve"> di Arte e Mestieri di Roma.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Illuminismo</w:t>
      </w:r>
      <w:r>
        <w:rPr>
          <w:rFonts w:ascii="Verdana" w:hAnsi="Verdana" w:cs="Verdana"/>
          <w:sz w:val="21"/>
          <w:szCs w:val="21"/>
        </w:rPr>
        <w:tab/>
        <w:t xml:space="preserve">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156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proofErr w:type="spellStart"/>
      <w:r>
        <w:rPr>
          <w:rFonts w:ascii="Verdana" w:hAnsi="Verdana" w:cs="Verdana"/>
          <w:b/>
          <w:bCs/>
          <w:sz w:val="21"/>
          <w:szCs w:val="21"/>
        </w:rPr>
        <w:t>Montesquieu</w:t>
      </w:r>
      <w:proofErr w:type="spellEnd"/>
      <w:r>
        <w:rPr>
          <w:rFonts w:ascii="Verdana" w:hAnsi="Verdana" w:cs="Verdana"/>
          <w:sz w:val="21"/>
          <w:szCs w:val="21"/>
        </w:rPr>
        <w:t>:La dottrina dei tre poteri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179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Rousseau</w:t>
      </w:r>
      <w:r>
        <w:rPr>
          <w:rFonts w:ascii="Verdana" w:hAnsi="Verdana" w:cs="Verdana"/>
          <w:sz w:val="21"/>
          <w:szCs w:val="21"/>
        </w:rPr>
        <w:t>: L'uomo selvaggio vive sereno e appagato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182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C. Beccaria</w:t>
      </w:r>
      <w:r>
        <w:rPr>
          <w:rFonts w:ascii="Verdana" w:hAnsi="Verdana" w:cs="Verdana"/>
          <w:sz w:val="21"/>
          <w:szCs w:val="21"/>
        </w:rPr>
        <w:t xml:space="preserve">, </w:t>
      </w:r>
      <w:r>
        <w:rPr>
          <w:rFonts w:ascii="Verdana" w:hAnsi="Verdana" w:cs="Verdana"/>
          <w:i/>
          <w:iCs/>
          <w:sz w:val="21"/>
          <w:szCs w:val="21"/>
        </w:rPr>
        <w:t>Dei delitti e delle pene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192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No alla pena di morte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193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C. Goldoni</w:t>
      </w:r>
      <w:r>
        <w:rPr>
          <w:rFonts w:ascii="Verdana" w:hAnsi="Verdana" w:cs="Verdana"/>
          <w:sz w:val="21"/>
          <w:szCs w:val="21"/>
        </w:rPr>
        <w:t xml:space="preserve"> e la riforma del teatro. Vita – opere- pensiero e poetica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260</w:t>
      </w:r>
      <w:r>
        <w:rPr>
          <w:rFonts w:ascii="Verdana" w:hAnsi="Verdana" w:cs="Verdana"/>
          <w:sz w:val="21"/>
          <w:szCs w:val="21"/>
        </w:rPr>
        <w:tab/>
        <w:t xml:space="preserve">         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La commedia dell'arte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La locandiera</w:t>
      </w:r>
      <w:r>
        <w:rPr>
          <w:rFonts w:ascii="Verdana" w:hAnsi="Verdana" w:cs="Verdana"/>
          <w:sz w:val="21"/>
          <w:szCs w:val="21"/>
        </w:rPr>
        <w:tab/>
        <w:t xml:space="preserve"> (lettura integrale dell'opera)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Le malizie di </w:t>
      </w:r>
      <w:proofErr w:type="spellStart"/>
      <w:r>
        <w:rPr>
          <w:rFonts w:ascii="Verdana" w:hAnsi="Verdana" w:cs="Verdana"/>
          <w:sz w:val="21"/>
          <w:szCs w:val="21"/>
        </w:rPr>
        <w:t>Mirandolina</w:t>
      </w:r>
      <w:proofErr w:type="spellEnd"/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270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Il misogino sedotto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276</w:t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 xml:space="preserve">G. Parini </w:t>
      </w:r>
      <w:r>
        <w:rPr>
          <w:rFonts w:ascii="Verdana" w:hAnsi="Verdana" w:cs="Verdana"/>
          <w:sz w:val="21"/>
          <w:szCs w:val="21"/>
        </w:rPr>
        <w:t>vita e opere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316</w:t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Il giorno</w:t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  <w:t>317</w:t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Il risveglio del </w:t>
      </w:r>
      <w:proofErr w:type="spellStart"/>
      <w:r>
        <w:rPr>
          <w:rFonts w:ascii="Verdana" w:hAnsi="Verdana" w:cs="Verdana"/>
          <w:sz w:val="21"/>
          <w:szCs w:val="21"/>
        </w:rPr>
        <w:t>giovin</w:t>
      </w:r>
      <w:proofErr w:type="spellEnd"/>
      <w:r>
        <w:rPr>
          <w:rFonts w:ascii="Verdana" w:hAnsi="Verdana" w:cs="Verdana"/>
          <w:sz w:val="21"/>
          <w:szCs w:val="21"/>
        </w:rPr>
        <w:t xml:space="preserve"> signore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319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La vergine cuccia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324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U. Foscolo</w:t>
      </w:r>
      <w:r>
        <w:rPr>
          <w:rFonts w:ascii="Verdana" w:hAnsi="Verdana" w:cs="Verdana"/>
          <w:sz w:val="21"/>
          <w:szCs w:val="21"/>
        </w:rPr>
        <w:t xml:space="preserve"> vita – opere – poetica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388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Ultime lettere di </w:t>
      </w:r>
      <w:proofErr w:type="spellStart"/>
      <w:r>
        <w:rPr>
          <w:rFonts w:ascii="Verdana" w:hAnsi="Verdana" w:cs="Verdana"/>
          <w:i/>
          <w:iCs/>
          <w:sz w:val="21"/>
          <w:szCs w:val="21"/>
        </w:rPr>
        <w:t>Iacopo</w:t>
      </w:r>
      <w:proofErr w:type="spellEnd"/>
      <w:r>
        <w:rPr>
          <w:rFonts w:ascii="Verdana" w:hAnsi="Verdana" w:cs="Verdana"/>
          <w:i/>
          <w:iCs/>
          <w:sz w:val="21"/>
          <w:szCs w:val="21"/>
        </w:rPr>
        <w:t xml:space="preserve"> </w:t>
      </w:r>
      <w:proofErr w:type="spellStart"/>
      <w:r>
        <w:rPr>
          <w:rFonts w:ascii="Verdana" w:hAnsi="Verdana" w:cs="Verdana"/>
          <w:i/>
          <w:iCs/>
          <w:sz w:val="21"/>
          <w:szCs w:val="21"/>
        </w:rPr>
        <w:t>Ortis</w:t>
      </w:r>
      <w:proofErr w:type="spellEnd"/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  <w:t>404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Tutto è perduto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Il bacio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La lettera da Ventimiglia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Alla sera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423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A </w:t>
      </w:r>
      <w:proofErr w:type="spellStart"/>
      <w:r>
        <w:rPr>
          <w:rFonts w:ascii="Verdana" w:hAnsi="Verdana" w:cs="Verdana"/>
          <w:sz w:val="21"/>
          <w:szCs w:val="21"/>
        </w:rPr>
        <w:t>Zacinto</w:t>
      </w:r>
      <w:proofErr w:type="spellEnd"/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 xml:space="preserve">       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In morte del fratello Giovanni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Dei sepolcri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431</w:t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Il valore affettivo dei sepolcri (</w:t>
      </w:r>
      <w:proofErr w:type="spellStart"/>
      <w:r>
        <w:rPr>
          <w:rFonts w:ascii="Verdana" w:hAnsi="Verdana" w:cs="Verdana"/>
          <w:sz w:val="21"/>
          <w:szCs w:val="21"/>
        </w:rPr>
        <w:t>vv</w:t>
      </w:r>
      <w:proofErr w:type="spellEnd"/>
      <w:r>
        <w:rPr>
          <w:rFonts w:ascii="Verdana" w:hAnsi="Verdana" w:cs="Verdana"/>
          <w:sz w:val="21"/>
          <w:szCs w:val="21"/>
        </w:rPr>
        <w:t>. 1-77)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 xml:space="preserve">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lastRenderedPageBreak/>
        <w:t>Il sepolcro ispiratore di “egregie cose” (</w:t>
      </w:r>
      <w:proofErr w:type="spellStart"/>
      <w:r>
        <w:rPr>
          <w:rFonts w:ascii="Verdana" w:hAnsi="Verdana" w:cs="Verdana"/>
          <w:sz w:val="21"/>
          <w:szCs w:val="21"/>
        </w:rPr>
        <w:t>vv</w:t>
      </w:r>
      <w:proofErr w:type="spellEnd"/>
      <w:r>
        <w:rPr>
          <w:rFonts w:ascii="Verdana" w:hAnsi="Verdana" w:cs="Verdana"/>
          <w:sz w:val="21"/>
          <w:szCs w:val="21"/>
        </w:rPr>
        <w:t>. 151-188)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Romanticismo</w:t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b/>
          <w:bCs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>502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i/>
          <w:iCs/>
          <w:sz w:val="21"/>
          <w:szCs w:val="21"/>
        </w:rPr>
        <w:t xml:space="preserve">G. Leopardi </w:t>
      </w:r>
      <w:r>
        <w:rPr>
          <w:rFonts w:ascii="Verdana" w:hAnsi="Verdana" w:cs="Verdana"/>
          <w:sz w:val="21"/>
          <w:szCs w:val="21"/>
        </w:rPr>
        <w:t>vita – opere – poetica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558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Il piacere ossia la felicità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579</w:t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“L'infinito”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598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“A Silvia”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608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“Il sabato del villaggio”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620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“Dialogo della Natura e di un Islandese”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642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“Dialogo di un venditore di almanacchi”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650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i/>
          <w:iCs/>
          <w:sz w:val="21"/>
          <w:szCs w:val="21"/>
        </w:rPr>
        <w:t xml:space="preserve">A. Manzoni </w:t>
      </w:r>
      <w:r>
        <w:rPr>
          <w:rFonts w:ascii="Verdana" w:hAnsi="Verdana" w:cs="Verdana"/>
          <w:sz w:val="21"/>
          <w:szCs w:val="21"/>
        </w:rPr>
        <w:t>vita – opere – poetica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658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Lettera a M. </w:t>
      </w:r>
      <w:proofErr w:type="spellStart"/>
      <w:r>
        <w:rPr>
          <w:rFonts w:ascii="Verdana" w:hAnsi="Verdana" w:cs="Verdana"/>
          <w:i/>
          <w:iCs/>
          <w:sz w:val="21"/>
          <w:szCs w:val="21"/>
        </w:rPr>
        <w:t>Chauvet</w:t>
      </w:r>
      <w:proofErr w:type="spellEnd"/>
      <w:r>
        <w:rPr>
          <w:rFonts w:ascii="Verdana" w:hAnsi="Verdana" w:cs="Verdana"/>
          <w:sz w:val="21"/>
          <w:szCs w:val="21"/>
        </w:rPr>
        <w:t>: Vero storico e vero poetico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706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L'utile, il vero, l'interessante</w:t>
      </w:r>
      <w:r>
        <w:rPr>
          <w:rFonts w:ascii="Verdana" w:hAnsi="Verdana" w:cs="Verdana"/>
          <w:sz w:val="21"/>
          <w:szCs w:val="21"/>
        </w:rPr>
        <w:t xml:space="preserve"> in letteratura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711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  <w:u w:val="single"/>
        </w:rPr>
        <w:t xml:space="preserve">I promessi sposi </w:t>
      </w:r>
      <w:r>
        <w:rPr>
          <w:rFonts w:ascii="Verdana" w:hAnsi="Verdana" w:cs="Verdana"/>
          <w:sz w:val="21"/>
          <w:szCs w:val="21"/>
        </w:rPr>
        <w:t>(lettura integrale dell'opera).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Composizione, edizioni, trama , struttura, personaggi, lingua e stile, elementi di poetica. Sono stati letti e commentati in classe i seguenti brani: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Don </w:t>
      </w:r>
      <w:proofErr w:type="spellStart"/>
      <w:r>
        <w:rPr>
          <w:rFonts w:ascii="Verdana" w:hAnsi="Verdana" w:cs="Verdana"/>
          <w:i/>
          <w:iCs/>
          <w:sz w:val="21"/>
          <w:szCs w:val="21"/>
        </w:rPr>
        <w:t>Abbondio</w:t>
      </w:r>
      <w:proofErr w:type="spellEnd"/>
      <w:r>
        <w:rPr>
          <w:rFonts w:ascii="Verdana" w:hAnsi="Verdana" w:cs="Verdana"/>
          <w:i/>
          <w:iCs/>
          <w:sz w:val="21"/>
          <w:szCs w:val="21"/>
        </w:rPr>
        <w:t xml:space="preserve"> incontra i bravi; Renzo dall'Azzecca-garbugli; don Rodrigo e padre Cristoforo; l'Innominato; La morte di don Rodrigo. </w:t>
      </w:r>
      <w:r>
        <w:rPr>
          <w:rFonts w:ascii="Verdana" w:hAnsi="Verdana" w:cs="Verdana"/>
          <w:i/>
          <w:iCs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21"/>
          <w:szCs w:val="21"/>
        </w:rPr>
      </w:pPr>
      <w:proofErr w:type="spellStart"/>
      <w:r>
        <w:rPr>
          <w:rFonts w:ascii="Verdana" w:hAnsi="Verdana" w:cs="Verdana"/>
          <w:i/>
          <w:iCs/>
          <w:sz w:val="21"/>
          <w:szCs w:val="21"/>
          <w:u w:val="single"/>
        </w:rPr>
        <w:t>Adelchi</w:t>
      </w:r>
      <w:proofErr w:type="spellEnd"/>
      <w:r>
        <w:rPr>
          <w:rFonts w:ascii="Verdana" w:hAnsi="Verdana" w:cs="Verdana"/>
          <w:i/>
          <w:iCs/>
          <w:sz w:val="21"/>
          <w:szCs w:val="21"/>
        </w:rPr>
        <w:t xml:space="preserve"> </w:t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  <w:t>693</w:t>
      </w:r>
      <w:r>
        <w:rPr>
          <w:rFonts w:ascii="Verdana" w:hAnsi="Verdana" w:cs="Verdana"/>
          <w:i/>
          <w:iCs/>
          <w:sz w:val="21"/>
          <w:szCs w:val="21"/>
        </w:rPr>
        <w:tab/>
      </w:r>
      <w:r>
        <w:rPr>
          <w:rFonts w:ascii="Verdana" w:hAnsi="Verdana" w:cs="Verdana"/>
          <w:i/>
          <w:iCs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Dagli atri muscosi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>695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Dante</w:t>
      </w:r>
      <w:r>
        <w:rPr>
          <w:rFonts w:ascii="Verdana" w:hAnsi="Verdana" w:cs="Verdana"/>
          <w:sz w:val="21"/>
          <w:szCs w:val="21"/>
        </w:rPr>
        <w:t xml:space="preserve">: Ripasso Divina Commedia (contenuto, struttura, temi principali...); </w:t>
      </w:r>
      <w:r>
        <w:rPr>
          <w:rFonts w:ascii="Verdana" w:hAnsi="Verdana" w:cs="Verdana"/>
          <w:i/>
          <w:iCs/>
          <w:sz w:val="21"/>
          <w:szCs w:val="21"/>
        </w:rPr>
        <w:t xml:space="preserve">Inferno (canto XXVI e canto </w:t>
      </w:r>
      <w:proofErr w:type="spellStart"/>
      <w:r>
        <w:rPr>
          <w:rFonts w:ascii="Verdana" w:hAnsi="Verdana" w:cs="Verdana"/>
          <w:i/>
          <w:iCs/>
          <w:sz w:val="21"/>
          <w:szCs w:val="21"/>
        </w:rPr>
        <w:t>XXXIII</w:t>
      </w:r>
      <w:proofErr w:type="spellEnd"/>
      <w:r>
        <w:rPr>
          <w:rFonts w:ascii="Verdana" w:hAnsi="Verdana" w:cs="Verdana"/>
          <w:i/>
          <w:iCs/>
          <w:sz w:val="21"/>
          <w:szCs w:val="21"/>
        </w:rPr>
        <w:t>); Purgatorio (canto III).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Film</w:t>
      </w:r>
      <w:r>
        <w:rPr>
          <w:rFonts w:ascii="Verdana" w:hAnsi="Verdana" w:cs="Verdana"/>
          <w:sz w:val="21"/>
          <w:szCs w:val="21"/>
        </w:rPr>
        <w:t xml:space="preserve">: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I Promessi Sposi (brani  sceneggiato televisivo di S. </w:t>
      </w:r>
      <w:proofErr w:type="spellStart"/>
      <w:r>
        <w:rPr>
          <w:rFonts w:ascii="Verdana" w:hAnsi="Verdana" w:cs="Verdana"/>
          <w:sz w:val="21"/>
          <w:szCs w:val="21"/>
        </w:rPr>
        <w:t>Bolchi</w:t>
      </w:r>
      <w:proofErr w:type="spellEnd"/>
      <w:r>
        <w:rPr>
          <w:rFonts w:ascii="Verdana" w:hAnsi="Verdana" w:cs="Verdana"/>
          <w:sz w:val="21"/>
          <w:szCs w:val="21"/>
        </w:rPr>
        <w:t>)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Lettura individuale di testi di narrativa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  <w:u w:val="single"/>
        </w:rPr>
        <w:t>Produzione della lingua scritta</w:t>
      </w:r>
      <w:r>
        <w:rPr>
          <w:rFonts w:ascii="Verdana" w:hAnsi="Verdana" w:cs="Verdana"/>
          <w:sz w:val="21"/>
          <w:szCs w:val="21"/>
        </w:rPr>
        <w:t>: il tema argomentativo, analisi del testo, saggio breve, parafrasi e riassunto.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i/>
          <w:iCs/>
          <w:sz w:val="21"/>
          <w:szCs w:val="21"/>
        </w:rPr>
      </w:pPr>
      <w:r>
        <w:rPr>
          <w:rFonts w:ascii="Verdana" w:hAnsi="Verdana" w:cs="Verdana"/>
          <w:b/>
          <w:bCs/>
          <w:i/>
          <w:iCs/>
          <w:sz w:val="21"/>
          <w:szCs w:val="21"/>
        </w:rPr>
        <w:t>Prove di recupero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prova scritta: </w:t>
      </w:r>
      <w:r>
        <w:rPr>
          <w:rFonts w:ascii="Verdana" w:hAnsi="Verdana" w:cs="Verdana"/>
          <w:sz w:val="21"/>
          <w:szCs w:val="21"/>
        </w:rPr>
        <w:t>una delle tipologie svolte durante l'anno</w:t>
      </w:r>
    </w:p>
    <w:p w:rsidR="00050878" w:rsidRDefault="00050878" w:rsidP="000508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 xml:space="preserve">prova orale: </w:t>
      </w:r>
      <w:r>
        <w:rPr>
          <w:rFonts w:ascii="Verdana" w:hAnsi="Verdana" w:cs="Verdana"/>
          <w:sz w:val="21"/>
          <w:szCs w:val="21"/>
        </w:rPr>
        <w:t xml:space="preserve">programma svolto (autori: vita, opere, periodo storico, temi dei testi, saper riassumere il contenuto dei testi). 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Tutti gli studenti dovranno leggere almeno due libri di narrativa durante le vacanze estive, scelti tra quelli consigliati dall’insegnante (fotocopia).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EVENTUALI OSSERVAZIONI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DATA</w:t>
      </w:r>
      <w:r>
        <w:rPr>
          <w:rFonts w:ascii="Verdana" w:hAnsi="Verdana" w:cs="Verdana"/>
          <w:sz w:val="21"/>
          <w:szCs w:val="21"/>
        </w:rPr>
        <w:tab/>
        <w:t xml:space="preserve">7 giugno 2014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 xml:space="preserve"> </w:t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  <w:t xml:space="preserve">Giovanni </w:t>
      </w:r>
      <w:proofErr w:type="spellStart"/>
      <w:r>
        <w:rPr>
          <w:rFonts w:ascii="Verdana" w:hAnsi="Verdana" w:cs="Verdana"/>
          <w:sz w:val="21"/>
          <w:szCs w:val="21"/>
        </w:rPr>
        <w:t>Zacchello</w:t>
      </w:r>
      <w:proofErr w:type="spellEnd"/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  <w:r>
        <w:rPr>
          <w:rFonts w:ascii="Verdana" w:hAnsi="Verdana" w:cs="Verdana"/>
          <w:sz w:val="21"/>
          <w:szCs w:val="21"/>
        </w:rPr>
        <w:tab/>
      </w:r>
    </w:p>
    <w:p w:rsidR="00050878" w:rsidRDefault="00050878" w:rsidP="0005087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t xml:space="preserve">CLASSE </w:t>
      </w:r>
      <w:r>
        <w:rPr>
          <w:rFonts w:ascii="Verdana" w:hAnsi="Verdana" w:cs="Verdana"/>
          <w:b/>
          <w:bCs/>
          <w:sz w:val="24"/>
          <w:szCs w:val="24"/>
        </w:rPr>
        <w:t>4 I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 MATERIA   </w:t>
      </w:r>
      <w:r>
        <w:rPr>
          <w:rFonts w:ascii="Verdana" w:hAnsi="Verdana" w:cs="Verdana"/>
          <w:b/>
          <w:bCs/>
          <w:sz w:val="24"/>
          <w:szCs w:val="24"/>
        </w:rPr>
        <w:t xml:space="preserve">STORIA   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A.S.    </w:t>
      </w:r>
      <w:r>
        <w:rPr>
          <w:rFonts w:ascii="Verdana" w:hAnsi="Verdana" w:cs="Verdana"/>
          <w:b/>
          <w:bCs/>
          <w:sz w:val="24"/>
          <w:szCs w:val="24"/>
        </w:rPr>
        <w:t>2013/14</w:t>
      </w:r>
    </w:p>
    <w:p w:rsidR="00050878" w:rsidRDefault="00050878" w:rsidP="0005087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PROF. </w:t>
      </w:r>
      <w:r>
        <w:rPr>
          <w:rFonts w:ascii="Verdana" w:hAnsi="Verdana" w:cs="Verdana"/>
          <w:b/>
          <w:bCs/>
          <w:sz w:val="24"/>
          <w:szCs w:val="24"/>
        </w:rPr>
        <w:t>G. ZACCHELLO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PROGRAMMA SVOLTO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5"/>
      </w:tblGrid>
      <w:tr w:rsidR="00050878" w:rsidTr="001F3C80">
        <w:trPr>
          <w:trHeight w:val="1200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TRIMESTRE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Illuminismo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La schiavitù: il commercio triangolare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Rivoluzione americana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Rivoluzione francese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Napoleone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Calibri" w:hAnsi="Calibri" w:cs="Calibri"/>
              </w:rPr>
            </w:pPr>
          </w:p>
        </w:tc>
      </w:tr>
      <w:tr w:rsidR="00050878" w:rsidTr="001F3C80">
        <w:trPr>
          <w:trHeight w:val="2100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PENTAMESTRE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Calibri" w:hAnsi="Calibri" w:cs="Calibri"/>
              </w:rPr>
            </w:pP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La rivoluzione industriale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La Restaurazione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Questione sociale e organizzazioni operaie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Comunismo e socialismo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Opposizione alla Restaurazione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Moti 1820 – 1830 – 1848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Napoleone III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Unificazione tedesca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L'unità d'Italia – Risorgimento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Prima – Seconda – Terza guerra d'indipendenza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Questione romana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Questione meridionale</w:t>
            </w:r>
          </w:p>
          <w:p w:rsidR="00050878" w:rsidRDefault="00050878" w:rsidP="001F3C80">
            <w:pPr>
              <w:autoSpaceDE w:val="0"/>
              <w:autoSpaceDN w:val="0"/>
              <w:adjustRightInd w:val="0"/>
              <w:spacing w:after="0" w:line="240" w:lineRule="auto"/>
              <w:ind w:right="849"/>
              <w:rPr>
                <w:rFonts w:ascii="Calibri" w:hAnsi="Calibri" w:cs="Calibri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La Destra storica</w:t>
            </w:r>
          </w:p>
        </w:tc>
      </w:tr>
    </w:tbl>
    <w:p w:rsidR="00050878" w:rsidRDefault="00050878" w:rsidP="0005087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>Prova  di recupero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Chi  avesse  l’insufficienza allo scrutinio di giugno (o che usufruisse di aiuto da parte del Consiglio di Classe) dovrà  ripassare il programma svolto.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 prova di recupero sarà scritta e consisterà in un questionario con domande a risposta aperta o a scelta  multipla.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Gli alunni che avessero avuto una valutazione sufficiente o che avessero recuperato l’insufficienza del trimestre, ripasseranno solo il programma svolto nel </w:t>
      </w:r>
      <w:proofErr w:type="spellStart"/>
      <w:r>
        <w:rPr>
          <w:rFonts w:ascii="Verdana" w:hAnsi="Verdana" w:cs="Verdana"/>
          <w:sz w:val="24"/>
          <w:szCs w:val="24"/>
        </w:rPr>
        <w:t>pentamestre</w:t>
      </w:r>
      <w:proofErr w:type="spellEnd"/>
      <w:r>
        <w:rPr>
          <w:rFonts w:ascii="Verdana" w:hAnsi="Verdana" w:cs="Verdana"/>
          <w:sz w:val="24"/>
          <w:szCs w:val="24"/>
        </w:rPr>
        <w:t>.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EVENTUALI OSSERVAZIONI</w:t>
      </w: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0878" w:rsidRDefault="00050878" w:rsidP="000508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Data 6 GIUGNO 2014</w:t>
      </w:r>
    </w:p>
    <w:p w:rsidR="007756C5" w:rsidRDefault="00050878" w:rsidP="00050878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Giovanni </w:t>
      </w:r>
      <w:proofErr w:type="spellStart"/>
      <w:r>
        <w:rPr>
          <w:rFonts w:ascii="Verdana" w:hAnsi="Verdana" w:cs="Verdana"/>
          <w:sz w:val="24"/>
          <w:szCs w:val="24"/>
        </w:rPr>
        <w:t>Zacchello</w:t>
      </w:r>
      <w:proofErr w:type="spellEnd"/>
    </w:p>
    <w:sectPr w:rsidR="007756C5" w:rsidSect="000C4B4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70122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0878"/>
    <w:rsid w:val="00050878"/>
    <w:rsid w:val="0077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1</cp:revision>
  <dcterms:created xsi:type="dcterms:W3CDTF">2014-06-15T16:04:00Z</dcterms:created>
  <dcterms:modified xsi:type="dcterms:W3CDTF">2014-06-15T16:06:00Z</dcterms:modified>
</cp:coreProperties>
</file>