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0B" w:rsidRPr="00E9535A" w:rsidRDefault="00CB440B" w:rsidP="00E9535A">
      <w:pPr>
        <w:pStyle w:val="Heading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9535A">
        <w:rPr>
          <w:b w:val="0"/>
          <w:sz w:val="28"/>
          <w:szCs w:val="28"/>
        </w:rPr>
        <w:t>PROGRAMMA FINALE 4E – 2013-2014</w:t>
      </w:r>
    </w:p>
    <w:p w:rsidR="00CB440B" w:rsidRPr="00E9535A" w:rsidRDefault="00CB440B" w:rsidP="00E9535A">
      <w:pPr>
        <w:pStyle w:val="Heading2"/>
        <w:spacing w:before="0" w:beforeAutospacing="0" w:after="0" w:afterAutospacing="0"/>
        <w:rPr>
          <w:b w:val="0"/>
          <w:sz w:val="28"/>
          <w:szCs w:val="28"/>
        </w:rPr>
      </w:pPr>
    </w:p>
    <w:p w:rsidR="00CB440B" w:rsidRPr="00E9535A" w:rsidRDefault="00CB440B" w:rsidP="00E9535A">
      <w:pPr>
        <w:pStyle w:val="Heading2"/>
        <w:spacing w:before="0" w:beforeAutospacing="0" w:after="0" w:afterAutospacing="0"/>
        <w:rPr>
          <w:b w:val="0"/>
          <w:sz w:val="28"/>
          <w:szCs w:val="28"/>
        </w:rPr>
      </w:pPr>
    </w:p>
    <w:p w:rsidR="00CB440B" w:rsidRPr="00E9535A" w:rsidRDefault="00CB440B" w:rsidP="00E9535A">
      <w:pPr>
        <w:pStyle w:val="Heading2"/>
        <w:spacing w:before="0" w:beforeAutospacing="0" w:after="0" w:afterAutospacing="0"/>
        <w:rPr>
          <w:b w:val="0"/>
          <w:bCs w:val="0"/>
          <w:sz w:val="28"/>
          <w:szCs w:val="28"/>
          <w:u w:val="single"/>
        </w:rPr>
      </w:pPr>
      <w:r w:rsidRPr="00E9535A">
        <w:rPr>
          <w:b w:val="0"/>
          <w:bCs w:val="0"/>
          <w:sz w:val="28"/>
          <w:szCs w:val="28"/>
          <w:u w:val="single"/>
        </w:rPr>
        <w:t>Area linguistica:</w:t>
      </w:r>
    </w:p>
    <w:p w:rsidR="00CB440B" w:rsidRDefault="00CB440B" w:rsidP="00E9535A">
      <w:pPr>
        <w:pStyle w:val="Heading2"/>
        <w:spacing w:before="0" w:beforeAutospacing="0" w:after="0" w:afterAutospacing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</w:p>
    <w:p w:rsidR="00CB440B" w:rsidRDefault="00CB440B" w:rsidP="002C4B66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Dal testo di riferimento in adozione, Complete First Certificate – Cambridge University Press, sono state riviste e analizzate le seguenti strutture morfosintattiche:</w:t>
      </w:r>
    </w:p>
    <w:p w:rsidR="00CB440B" w:rsidRDefault="00CB440B" w:rsidP="002C4B66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</w:rPr>
      </w:pPr>
    </w:p>
    <w:p w:rsidR="00CB440B" w:rsidRPr="00E9535A" w:rsidRDefault="00CB440B" w:rsidP="002C4B66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lang w:val="en-US"/>
        </w:rPr>
      </w:pPr>
      <w:r w:rsidRPr="00E81729">
        <w:rPr>
          <w:b w:val="0"/>
          <w:bCs w:val="0"/>
          <w:sz w:val="28"/>
        </w:rPr>
        <w:t xml:space="preserve">          </w:t>
      </w:r>
      <w:r w:rsidRPr="00E9535A">
        <w:rPr>
          <w:b w:val="0"/>
          <w:bCs w:val="0"/>
          <w:sz w:val="28"/>
          <w:lang w:val="en-US"/>
        </w:rPr>
        <w:t>present perfect simple/continuous – since/for</w:t>
      </w:r>
    </w:p>
    <w:p w:rsidR="00CB440B" w:rsidRPr="00E9535A" w:rsidRDefault="00CB440B" w:rsidP="002C4B66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 xml:space="preserve">          prepositions: general review</w:t>
      </w:r>
      <w:r w:rsidRPr="00E9535A">
        <w:rPr>
          <w:b w:val="0"/>
          <w:bCs w:val="0"/>
          <w:sz w:val="28"/>
          <w:lang w:val="en-US"/>
        </w:rPr>
        <w:t xml:space="preserve"> </w:t>
      </w:r>
    </w:p>
    <w:p w:rsidR="00CB440B" w:rsidRPr="00E81729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  <w:lang w:val="en-US"/>
        </w:rPr>
      </w:pPr>
      <w:r w:rsidRPr="00E81729">
        <w:rPr>
          <w:b w:val="0"/>
          <w:bCs w:val="0"/>
          <w:sz w:val="28"/>
          <w:lang w:val="en-US"/>
        </w:rPr>
        <w:t>forma passiva</w:t>
      </w:r>
    </w:p>
    <w:p w:rsidR="00CB440B" w:rsidRPr="00E9535A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  <w:lang w:val="en-US"/>
        </w:rPr>
      </w:pPr>
      <w:r w:rsidRPr="00E9535A">
        <w:rPr>
          <w:b w:val="0"/>
          <w:bCs w:val="0"/>
          <w:sz w:val="28"/>
          <w:lang w:val="en-US"/>
        </w:rPr>
        <w:t>reported speech</w:t>
      </w:r>
    </w:p>
    <w:p w:rsidR="00CB440B" w:rsidRPr="002C4B66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</w:rPr>
      </w:pPr>
      <w:r w:rsidRPr="002C4B66">
        <w:rPr>
          <w:b w:val="0"/>
          <w:bCs w:val="0"/>
          <w:sz w:val="28"/>
        </w:rPr>
        <w:t>-ing/infinitive: different uses</w:t>
      </w:r>
    </w:p>
    <w:p w:rsidR="00CB440B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periodo ipotetico</w:t>
      </w:r>
    </w:p>
    <w:p w:rsidR="00CB440B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uso dei modali per supposizione/possibilità</w:t>
      </w:r>
    </w:p>
    <w:p w:rsidR="00CB440B" w:rsidRPr="00E9535A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  <w:lang w:val="en-US"/>
        </w:rPr>
      </w:pPr>
      <w:r w:rsidRPr="00E9535A">
        <w:rPr>
          <w:b w:val="0"/>
          <w:bCs w:val="0"/>
          <w:sz w:val="28"/>
          <w:lang w:val="en-US"/>
        </w:rPr>
        <w:t>have/make: collocations</w:t>
      </w:r>
    </w:p>
    <w:p w:rsidR="00CB440B" w:rsidRPr="00E9535A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  <w:lang w:val="en-US"/>
        </w:rPr>
      </w:pPr>
      <w:r w:rsidRPr="00E9535A">
        <w:rPr>
          <w:b w:val="0"/>
          <w:bCs w:val="0"/>
          <w:sz w:val="28"/>
          <w:lang w:val="en-US"/>
        </w:rPr>
        <w:t>linkers: despite/although</w:t>
      </w:r>
      <w:r>
        <w:rPr>
          <w:b w:val="0"/>
          <w:bCs w:val="0"/>
          <w:sz w:val="28"/>
          <w:lang w:val="en-US"/>
        </w:rPr>
        <w:t>,however/otherwise, so as to/because of, yet/still, like/as</w:t>
      </w:r>
    </w:p>
    <w:p w:rsidR="00CB440B" w:rsidRPr="00BB4518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</w:rPr>
      </w:pPr>
      <w:r w:rsidRPr="00BB4518">
        <w:rPr>
          <w:b w:val="0"/>
          <w:bCs w:val="0"/>
          <w:sz w:val="28"/>
        </w:rPr>
        <w:t>phrasal verbs (integrazione)</w:t>
      </w:r>
    </w:p>
    <w:p w:rsidR="00CB440B" w:rsidRPr="00BB4518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</w:rPr>
      </w:pPr>
      <w:r w:rsidRPr="00BB4518">
        <w:rPr>
          <w:b w:val="0"/>
          <w:bCs w:val="0"/>
          <w:sz w:val="28"/>
        </w:rPr>
        <w:t>relative pronouns/clauses</w:t>
      </w:r>
    </w:p>
    <w:p w:rsidR="00CB440B" w:rsidRPr="00BB4518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</w:rPr>
      </w:pPr>
    </w:p>
    <w:p w:rsidR="00CB440B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Le aree lessicali previste dalle unità didattiche, svolte dalla 8 alla 12 nelle varie sezioni di reading/speaking/listening/use of English, hanno riguardato i seguenti argomenti:</w:t>
      </w:r>
    </w:p>
    <w:p w:rsidR="00CB440B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</w:rPr>
      </w:pPr>
    </w:p>
    <w:p w:rsidR="00CB440B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  <w:lang w:val="en-GB"/>
        </w:rPr>
      </w:pPr>
      <w:r>
        <w:rPr>
          <w:b w:val="0"/>
          <w:bCs w:val="0"/>
          <w:sz w:val="28"/>
          <w:lang w:val="en-GB"/>
        </w:rPr>
        <w:t>8) adventure/extreme sports</w:t>
      </w:r>
    </w:p>
    <w:p w:rsidR="00CB440B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  <w:lang w:val="en-GB"/>
        </w:rPr>
      </w:pPr>
      <w:r>
        <w:rPr>
          <w:b w:val="0"/>
          <w:bCs w:val="0"/>
          <w:sz w:val="28"/>
          <w:lang w:val="en-GB"/>
        </w:rPr>
        <w:t>9) show business/music/cinema</w:t>
      </w:r>
    </w:p>
    <w:p w:rsidR="00CB440B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  <w:lang w:val="en-GB"/>
        </w:rPr>
      </w:pPr>
      <w:r>
        <w:rPr>
          <w:b w:val="0"/>
          <w:bCs w:val="0"/>
          <w:sz w:val="28"/>
          <w:lang w:val="en-GB"/>
        </w:rPr>
        <w:t>10) intelligence issues – brain/mind</w:t>
      </w:r>
    </w:p>
    <w:p w:rsidR="00CB440B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  <w:lang w:val="en-GB"/>
        </w:rPr>
      </w:pPr>
      <w:r>
        <w:rPr>
          <w:b w:val="0"/>
          <w:bCs w:val="0"/>
          <w:sz w:val="28"/>
          <w:lang w:val="en-GB"/>
        </w:rPr>
        <w:t>11) money matters</w:t>
      </w:r>
    </w:p>
    <w:p w:rsidR="00CB440B" w:rsidRPr="00E81729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  <w:lang w:val="en-US"/>
        </w:rPr>
      </w:pPr>
      <w:r w:rsidRPr="00E81729">
        <w:rPr>
          <w:b w:val="0"/>
          <w:bCs w:val="0"/>
          <w:sz w:val="28"/>
          <w:lang w:val="en-US"/>
        </w:rPr>
        <w:t xml:space="preserve">12) staying healthy  </w:t>
      </w:r>
    </w:p>
    <w:p w:rsidR="00CB440B" w:rsidRPr="00E81729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  <w:lang w:val="en-US"/>
        </w:rPr>
      </w:pPr>
    </w:p>
    <w:p w:rsidR="00CB440B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  <w:lang w:val="en-US"/>
        </w:rPr>
      </w:pPr>
      <w:r w:rsidRPr="00B32974">
        <w:rPr>
          <w:b w:val="0"/>
          <w:bCs w:val="0"/>
          <w:sz w:val="28"/>
          <w:lang w:val="en-US"/>
        </w:rPr>
        <w:t xml:space="preserve">Film review: </w:t>
      </w:r>
      <w:r w:rsidRPr="00B32974">
        <w:rPr>
          <w:b w:val="0"/>
          <w:bCs w:val="0"/>
          <w:i/>
          <w:sz w:val="28"/>
          <w:lang w:val="en-US"/>
        </w:rPr>
        <w:t>You’ve got mail</w:t>
      </w:r>
      <w:r w:rsidRPr="00B32974">
        <w:rPr>
          <w:b w:val="0"/>
          <w:bCs w:val="0"/>
          <w:sz w:val="28"/>
          <w:lang w:val="en-US"/>
        </w:rPr>
        <w:t>.</w:t>
      </w:r>
      <w:r>
        <w:rPr>
          <w:b w:val="0"/>
          <w:bCs w:val="0"/>
          <w:sz w:val="28"/>
          <w:lang w:val="en-US"/>
        </w:rPr>
        <w:t xml:space="preserve"> </w:t>
      </w:r>
    </w:p>
    <w:p w:rsidR="00CB440B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  <w:lang w:val="en-US"/>
        </w:rPr>
      </w:pPr>
      <w:r w:rsidRPr="00B32974">
        <w:rPr>
          <w:b w:val="0"/>
          <w:bCs w:val="0"/>
          <w:sz w:val="28"/>
          <w:lang w:val="en-US"/>
        </w:rPr>
        <w:t>Watching and reporting on</w:t>
      </w:r>
      <w:r>
        <w:rPr>
          <w:b w:val="0"/>
          <w:bCs w:val="0"/>
          <w:i/>
          <w:sz w:val="28"/>
          <w:lang w:val="en-US"/>
        </w:rPr>
        <w:t xml:space="preserve"> </w:t>
      </w:r>
      <w:r w:rsidRPr="00B32974">
        <w:rPr>
          <w:b w:val="0"/>
          <w:bCs w:val="0"/>
          <w:i/>
          <w:sz w:val="28"/>
          <w:lang w:val="en-US"/>
        </w:rPr>
        <w:t>Steve Jobs’ speech</w:t>
      </w:r>
      <w:r>
        <w:rPr>
          <w:b w:val="0"/>
          <w:bCs w:val="0"/>
          <w:sz w:val="28"/>
          <w:lang w:val="en-US"/>
        </w:rPr>
        <w:t xml:space="preserve"> at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b w:val="0"/>
                <w:bCs w:val="0"/>
                <w:sz w:val="28"/>
                <w:lang w:val="en-US"/>
              </w:rPr>
              <w:t>Stanford</w:t>
            </w:r>
          </w:smartTag>
          <w:r>
            <w:rPr>
              <w:b w:val="0"/>
              <w:bCs w:val="0"/>
              <w:sz w:val="28"/>
              <w:lang w:val="en-US"/>
            </w:rPr>
            <w:t xml:space="preserve"> </w:t>
          </w:r>
          <w:smartTag w:uri="urn:schemas-microsoft-com:office:smarttags" w:element="PlaceType">
            <w:r>
              <w:rPr>
                <w:b w:val="0"/>
                <w:bCs w:val="0"/>
                <w:sz w:val="28"/>
                <w:lang w:val="en-US"/>
              </w:rPr>
              <w:t>University</w:t>
            </w:r>
          </w:smartTag>
        </w:smartTag>
      </w:smartTag>
      <w:r>
        <w:rPr>
          <w:b w:val="0"/>
          <w:bCs w:val="0"/>
          <w:sz w:val="28"/>
          <w:lang w:val="en-US"/>
        </w:rPr>
        <w:t>.</w:t>
      </w:r>
    </w:p>
    <w:p w:rsidR="00CB440B" w:rsidRPr="00B32974" w:rsidRDefault="00CB440B" w:rsidP="002C4B66">
      <w:pPr>
        <w:pStyle w:val="Heading2"/>
        <w:spacing w:before="0" w:beforeAutospacing="0" w:after="0" w:afterAutospacing="0"/>
        <w:ind w:left="720"/>
        <w:jc w:val="both"/>
        <w:rPr>
          <w:b w:val="0"/>
          <w:bCs w:val="0"/>
          <w:sz w:val="28"/>
          <w:lang w:val="en-US"/>
        </w:rPr>
      </w:pPr>
    </w:p>
    <w:p w:rsidR="00CB440B" w:rsidRPr="00B32974" w:rsidRDefault="00CB440B" w:rsidP="002C4B66">
      <w:pPr>
        <w:jc w:val="both"/>
        <w:rPr>
          <w:lang w:val="en-US"/>
        </w:rPr>
      </w:pPr>
    </w:p>
    <w:p w:rsidR="00CB440B" w:rsidRPr="00E81729" w:rsidRDefault="00CB440B" w:rsidP="002C4B66">
      <w:pPr>
        <w:ind w:left="360"/>
        <w:jc w:val="both"/>
        <w:rPr>
          <w:sz w:val="28"/>
          <w:u w:val="single"/>
          <w:lang w:val="en-US"/>
        </w:rPr>
      </w:pPr>
      <w:r w:rsidRPr="00B32974">
        <w:rPr>
          <w:noProof/>
          <w:sz w:val="28"/>
          <w:szCs w:val="20"/>
          <w:lang w:val="en-US"/>
        </w:rPr>
        <w:t> </w:t>
      </w:r>
      <w:r w:rsidRPr="00E81729">
        <w:rPr>
          <w:sz w:val="28"/>
          <w:u w:val="single"/>
          <w:lang w:val="en-US"/>
        </w:rPr>
        <w:t>Area letteraria:</w:t>
      </w:r>
    </w:p>
    <w:p w:rsidR="00CB440B" w:rsidRPr="00E81729" w:rsidRDefault="00CB440B" w:rsidP="002C4B66">
      <w:pPr>
        <w:ind w:left="360"/>
        <w:jc w:val="both"/>
        <w:rPr>
          <w:sz w:val="28"/>
          <w:u w:val="single"/>
          <w:lang w:val="en-US"/>
        </w:rPr>
      </w:pPr>
    </w:p>
    <w:p w:rsidR="00CB440B" w:rsidRPr="00E81729" w:rsidRDefault="00CB440B" w:rsidP="002C4B66">
      <w:pPr>
        <w:ind w:left="360"/>
        <w:jc w:val="both"/>
        <w:rPr>
          <w:sz w:val="28"/>
          <w:u w:val="single"/>
          <w:lang w:val="en-US"/>
        </w:rPr>
      </w:pPr>
    </w:p>
    <w:p w:rsidR="00CB440B" w:rsidRDefault="00CB440B" w:rsidP="002C4B66">
      <w:pPr>
        <w:ind w:left="360"/>
        <w:jc w:val="both"/>
        <w:rPr>
          <w:sz w:val="28"/>
          <w:lang w:val="en-US"/>
        </w:rPr>
      </w:pPr>
      <w:r w:rsidRPr="00C760DA">
        <w:rPr>
          <w:sz w:val="28"/>
          <w:u w:val="single"/>
          <w:lang w:val="en-US"/>
        </w:rPr>
        <w:t>W.Shakespeare</w:t>
      </w:r>
      <w:r w:rsidRPr="002C4B66">
        <w:rPr>
          <w:sz w:val="28"/>
          <w:lang w:val="en-US"/>
        </w:rPr>
        <w:t xml:space="preserve">: </w:t>
      </w:r>
      <w:r w:rsidRPr="00B8405F">
        <w:rPr>
          <w:i/>
          <w:sz w:val="28"/>
          <w:lang w:val="en-US"/>
        </w:rPr>
        <w:t>Macbeth</w:t>
      </w:r>
      <w:r w:rsidRPr="002C4B66">
        <w:rPr>
          <w:sz w:val="28"/>
          <w:lang w:val="en-US"/>
        </w:rPr>
        <w:t xml:space="preserve"> – lettura integrale in inglese/italiano di svariati frammenti (opera già assegnata come lettura estiva): The three witches meet Macbeth and Banquo – Lady Macbeth addresses the night spirits  - discussing the interaction</w:t>
      </w:r>
      <w:r>
        <w:rPr>
          <w:sz w:val="28"/>
          <w:lang w:val="en-US"/>
        </w:rPr>
        <w:t xml:space="preserve"> </w:t>
      </w:r>
      <w:r w:rsidRPr="002C4B66">
        <w:rPr>
          <w:sz w:val="28"/>
          <w:lang w:val="en-US"/>
        </w:rPr>
        <w:t xml:space="preserve"> between the two main characters before and after the king’s murder </w:t>
      </w:r>
      <w:r>
        <w:rPr>
          <w:sz w:val="28"/>
          <w:lang w:val="en-US"/>
        </w:rPr>
        <w:t>–</w:t>
      </w:r>
      <w:r w:rsidRPr="002C4B66">
        <w:rPr>
          <w:sz w:val="28"/>
          <w:lang w:val="en-US"/>
        </w:rPr>
        <w:t xml:space="preserve"> </w:t>
      </w:r>
      <w:r>
        <w:rPr>
          <w:sz w:val="28"/>
          <w:lang w:val="en-US"/>
        </w:rPr>
        <w:t>the use of symbolical images and language register  - Lady Macbeth’s madness and Macbeth’s disillusionment.</w:t>
      </w:r>
    </w:p>
    <w:p w:rsidR="00CB440B" w:rsidRDefault="00CB440B" w:rsidP="002C4B66">
      <w:pPr>
        <w:ind w:left="360"/>
        <w:jc w:val="both"/>
        <w:rPr>
          <w:sz w:val="28"/>
          <w:lang w:val="en-US"/>
        </w:rPr>
      </w:pPr>
      <w:r w:rsidRPr="00B8405F">
        <w:rPr>
          <w:i/>
          <w:sz w:val="28"/>
          <w:lang w:val="en-US"/>
        </w:rPr>
        <w:t>Hamlet</w:t>
      </w:r>
      <w:r>
        <w:rPr>
          <w:sz w:val="28"/>
          <w:lang w:val="en-US"/>
        </w:rPr>
        <w:t xml:space="preserve"> - : To be or not to be  - reading, translation  and analysis of the extract.</w:t>
      </w:r>
    </w:p>
    <w:p w:rsidR="00CB440B" w:rsidRDefault="00CB440B" w:rsidP="002C4B66">
      <w:pPr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>Hamlet and Galileo Galilei: the scientific revolution and the new approach to the investigation of truth.</w:t>
      </w:r>
    </w:p>
    <w:p w:rsidR="00CB440B" w:rsidRDefault="00CB440B" w:rsidP="00B8405F">
      <w:pPr>
        <w:ind w:left="360"/>
        <w:rPr>
          <w:sz w:val="28"/>
        </w:rPr>
      </w:pPr>
      <w:r w:rsidRPr="009D2B8F">
        <w:rPr>
          <w:i/>
          <w:sz w:val="28"/>
        </w:rPr>
        <w:t>Julius Ceasar</w:t>
      </w:r>
      <w:r w:rsidRPr="009D2B8F">
        <w:rPr>
          <w:sz w:val="28"/>
        </w:rPr>
        <w:t>: general outline (preview in vista di un</w:t>
      </w:r>
      <w:r>
        <w:rPr>
          <w:sz w:val="28"/>
        </w:rPr>
        <w:t xml:space="preserve"> adattamento teatrale dell’opera cui gli studenti hanno assistito).</w:t>
      </w:r>
    </w:p>
    <w:p w:rsidR="00CB440B" w:rsidRPr="009D2B8F" w:rsidRDefault="00CB440B" w:rsidP="00B8405F">
      <w:pPr>
        <w:ind w:left="360"/>
        <w:rPr>
          <w:sz w:val="28"/>
        </w:rPr>
      </w:pPr>
    </w:p>
    <w:p w:rsidR="00CB440B" w:rsidRDefault="00CB440B" w:rsidP="002C4B66">
      <w:pPr>
        <w:ind w:left="360"/>
        <w:jc w:val="both"/>
        <w:rPr>
          <w:sz w:val="28"/>
          <w:lang w:val="en-GB"/>
        </w:rPr>
      </w:pPr>
      <w:r w:rsidRPr="00C760DA">
        <w:rPr>
          <w:sz w:val="28"/>
          <w:u w:val="single"/>
          <w:lang w:val="en-US"/>
        </w:rPr>
        <w:t>The 17</w:t>
      </w:r>
      <w:r w:rsidRPr="00C760DA">
        <w:rPr>
          <w:sz w:val="28"/>
          <w:u w:val="single"/>
          <w:vertAlign w:val="superscript"/>
          <w:lang w:val="en-US"/>
        </w:rPr>
        <w:t>th</w:t>
      </w:r>
      <w:r w:rsidRPr="00C760DA">
        <w:rPr>
          <w:sz w:val="28"/>
          <w:u w:val="single"/>
          <w:lang w:val="en-US"/>
        </w:rPr>
        <w:t xml:space="preserve"> century</w:t>
      </w:r>
      <w:r>
        <w:rPr>
          <w:sz w:val="28"/>
          <w:lang w:val="en-US"/>
        </w:rPr>
        <w:t xml:space="preserve">: historical background. The </w:t>
      </w:r>
      <w:r>
        <w:rPr>
          <w:sz w:val="28"/>
          <w:lang w:val="en-GB"/>
        </w:rPr>
        <w:t>Stuart’s dynasty and the clash with Parliament – Cromwell and the civil war – the Restoration - the  Glorious Revolution – religious issues: the Puritans.</w:t>
      </w:r>
    </w:p>
    <w:p w:rsidR="00CB440B" w:rsidRDefault="00CB440B" w:rsidP="002C4B66">
      <w:pPr>
        <w:ind w:left="360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John Milton: </w:t>
      </w:r>
      <w:smartTag w:uri="urn:schemas-microsoft-com:office:smarttags" w:element="place">
        <w:r>
          <w:rPr>
            <w:i/>
            <w:iCs/>
            <w:sz w:val="28"/>
            <w:lang w:val="en-GB"/>
          </w:rPr>
          <w:t>Paradise</w:t>
        </w:r>
      </w:smartTag>
      <w:r>
        <w:rPr>
          <w:i/>
          <w:iCs/>
          <w:sz w:val="28"/>
          <w:lang w:val="en-GB"/>
        </w:rPr>
        <w:t xml:space="preserve"> Lost</w:t>
      </w:r>
      <w:r>
        <w:rPr>
          <w:sz w:val="28"/>
          <w:lang w:val="en-GB"/>
        </w:rPr>
        <w:t xml:space="preserve"> (general features) - Satan’s speech: analysis.</w:t>
      </w:r>
    </w:p>
    <w:p w:rsidR="00CB440B" w:rsidRDefault="00CB440B" w:rsidP="002C4B66">
      <w:pPr>
        <w:ind w:left="360"/>
        <w:jc w:val="both"/>
        <w:rPr>
          <w:sz w:val="28"/>
          <w:lang w:val="en-US"/>
        </w:rPr>
      </w:pPr>
      <w:r w:rsidRPr="00B32974">
        <w:rPr>
          <w:sz w:val="28"/>
          <w:lang w:val="en-US"/>
        </w:rPr>
        <w:t xml:space="preserve">J.Donne: the methaphysical poetry – </w:t>
      </w:r>
      <w:r w:rsidRPr="009D2B8F">
        <w:rPr>
          <w:i/>
          <w:sz w:val="28"/>
          <w:lang w:val="en-US"/>
        </w:rPr>
        <w:t>Batter my heart</w:t>
      </w:r>
      <w:r w:rsidRPr="00B32974">
        <w:rPr>
          <w:sz w:val="28"/>
          <w:lang w:val="en-US"/>
        </w:rPr>
        <w:t>: analysis</w:t>
      </w:r>
      <w:r>
        <w:rPr>
          <w:sz w:val="28"/>
          <w:lang w:val="en-US"/>
        </w:rPr>
        <w:t>.</w:t>
      </w:r>
    </w:p>
    <w:p w:rsidR="00CB440B" w:rsidRDefault="00CB440B" w:rsidP="002C4B66">
      <w:pPr>
        <w:ind w:left="360"/>
        <w:jc w:val="both"/>
        <w:rPr>
          <w:sz w:val="28"/>
        </w:rPr>
      </w:pPr>
      <w:r w:rsidRPr="00212F36">
        <w:rPr>
          <w:sz w:val="28"/>
        </w:rPr>
        <w:t>(Assegnati cloze tests  e relazione scritta sul clima cultural</w:t>
      </w:r>
      <w:r>
        <w:rPr>
          <w:sz w:val="28"/>
        </w:rPr>
        <w:t xml:space="preserve">e </w:t>
      </w:r>
      <w:r w:rsidRPr="00212F36">
        <w:rPr>
          <w:sz w:val="28"/>
        </w:rPr>
        <w:t>del 600 inglese).</w:t>
      </w:r>
    </w:p>
    <w:p w:rsidR="00CB440B" w:rsidRDefault="00CB440B" w:rsidP="002C4B66">
      <w:pPr>
        <w:ind w:left="360"/>
        <w:jc w:val="both"/>
        <w:rPr>
          <w:sz w:val="28"/>
        </w:rPr>
      </w:pPr>
    </w:p>
    <w:p w:rsidR="00CB440B" w:rsidRDefault="00CB440B" w:rsidP="00212F36">
      <w:pPr>
        <w:ind w:left="360"/>
        <w:jc w:val="both"/>
        <w:rPr>
          <w:noProof/>
          <w:sz w:val="28"/>
          <w:szCs w:val="20"/>
          <w:lang w:val="en-US"/>
        </w:rPr>
      </w:pPr>
      <w:r w:rsidRPr="00C760DA">
        <w:rPr>
          <w:sz w:val="28"/>
          <w:u w:val="single"/>
          <w:lang w:val="en-US"/>
        </w:rPr>
        <w:t>The Augustan Age</w:t>
      </w:r>
      <w:r w:rsidRPr="00212F36">
        <w:rPr>
          <w:sz w:val="28"/>
          <w:lang w:val="en-US"/>
        </w:rPr>
        <w:t>: general overview -</w:t>
      </w:r>
      <w:r w:rsidRPr="00212F36">
        <w:rPr>
          <w:noProof/>
          <w:sz w:val="28"/>
          <w:szCs w:val="20"/>
          <w:lang w:val="en-US"/>
        </w:rPr>
        <w:t xml:space="preserve"> the rise of Parliament and the rise of the novel.</w:t>
      </w:r>
      <w:r>
        <w:rPr>
          <w:noProof/>
          <w:sz w:val="28"/>
          <w:szCs w:val="20"/>
          <w:lang w:val="en-US"/>
        </w:rPr>
        <w:t xml:space="preserve"> Society and literature: different ways of reflecting social issues through different kinds of novels.</w:t>
      </w:r>
    </w:p>
    <w:p w:rsidR="00CB440B" w:rsidRDefault="00CB440B" w:rsidP="00212F36">
      <w:pPr>
        <w:ind w:left="360"/>
        <w:jc w:val="both"/>
        <w:rPr>
          <w:noProof/>
          <w:sz w:val="28"/>
          <w:szCs w:val="20"/>
          <w:lang w:val="en-US"/>
        </w:rPr>
      </w:pPr>
    </w:p>
    <w:p w:rsidR="00CB440B" w:rsidRDefault="00CB440B" w:rsidP="00C760DA">
      <w:pPr>
        <w:ind w:left="283"/>
        <w:jc w:val="both"/>
        <w:rPr>
          <w:i/>
          <w:iCs/>
          <w:noProof/>
          <w:sz w:val="28"/>
          <w:szCs w:val="20"/>
          <w:lang w:val="en-US"/>
        </w:rPr>
      </w:pPr>
      <w:r>
        <w:rPr>
          <w:noProof/>
          <w:sz w:val="28"/>
          <w:szCs w:val="20"/>
          <w:lang w:val="en-US"/>
        </w:rPr>
        <w:t xml:space="preserve">W.Defoe: </w:t>
      </w:r>
      <w:r w:rsidRPr="00212F36">
        <w:rPr>
          <w:i/>
          <w:noProof/>
          <w:sz w:val="28"/>
          <w:szCs w:val="20"/>
          <w:lang w:val="en-US"/>
        </w:rPr>
        <w:t>Ro</w:t>
      </w:r>
      <w:r w:rsidRPr="00212F36">
        <w:rPr>
          <w:i/>
          <w:iCs/>
          <w:noProof/>
          <w:sz w:val="28"/>
          <w:szCs w:val="20"/>
          <w:lang w:val="en-US"/>
        </w:rPr>
        <w:t>binson Crusoe</w:t>
      </w:r>
      <w:r>
        <w:rPr>
          <w:i/>
          <w:iCs/>
          <w:noProof/>
          <w:sz w:val="28"/>
          <w:szCs w:val="20"/>
          <w:lang w:val="en-US"/>
        </w:rPr>
        <w:t xml:space="preserve">: </w:t>
      </w:r>
      <w:r w:rsidRPr="00212F36">
        <w:rPr>
          <w:iCs/>
          <w:noProof/>
          <w:sz w:val="28"/>
          <w:szCs w:val="20"/>
          <w:lang w:val="en-US"/>
        </w:rPr>
        <w:t>plot</w:t>
      </w:r>
      <w:r>
        <w:rPr>
          <w:iCs/>
          <w:noProof/>
          <w:sz w:val="28"/>
          <w:szCs w:val="20"/>
          <w:lang w:val="en-US"/>
        </w:rPr>
        <w:t>, focus on the main issues and features through  the reading of</w:t>
      </w:r>
      <w:r w:rsidRPr="00212F36">
        <w:rPr>
          <w:iCs/>
          <w:noProof/>
          <w:sz w:val="28"/>
          <w:szCs w:val="20"/>
          <w:lang w:val="en-US"/>
        </w:rPr>
        <w:t xml:space="preserve"> two extracts</w:t>
      </w:r>
      <w:r>
        <w:rPr>
          <w:i/>
          <w:iCs/>
          <w:noProof/>
          <w:sz w:val="28"/>
          <w:szCs w:val="20"/>
          <w:lang w:val="en-US"/>
        </w:rPr>
        <w:t xml:space="preserve">: Shipwrecked on a desert island – Robinson meets Friday. </w:t>
      </w:r>
    </w:p>
    <w:p w:rsidR="00CB440B" w:rsidRDefault="00CB440B" w:rsidP="00C760DA">
      <w:pPr>
        <w:ind w:left="283"/>
        <w:jc w:val="both"/>
        <w:rPr>
          <w:iCs/>
          <w:noProof/>
          <w:sz w:val="28"/>
          <w:szCs w:val="20"/>
          <w:lang w:val="en-GB"/>
        </w:rPr>
      </w:pPr>
      <w:r>
        <w:rPr>
          <w:noProof/>
          <w:sz w:val="28"/>
          <w:szCs w:val="20"/>
          <w:lang w:val="en-GB"/>
        </w:rPr>
        <w:t xml:space="preserve">H.Fielding: </w:t>
      </w:r>
      <w:r>
        <w:rPr>
          <w:i/>
          <w:iCs/>
          <w:noProof/>
          <w:sz w:val="28"/>
          <w:szCs w:val="20"/>
          <w:lang w:val="en-GB"/>
        </w:rPr>
        <w:t xml:space="preserve">Tom Jones – Tom meets Sophia: </w:t>
      </w:r>
      <w:r w:rsidRPr="003F1D81">
        <w:rPr>
          <w:iCs/>
          <w:noProof/>
          <w:sz w:val="28"/>
          <w:szCs w:val="20"/>
          <w:lang w:val="en-GB"/>
        </w:rPr>
        <w:t>comparing two different social codes</w:t>
      </w:r>
      <w:r>
        <w:rPr>
          <w:iCs/>
          <w:noProof/>
          <w:sz w:val="28"/>
          <w:szCs w:val="20"/>
          <w:lang w:val="en-GB"/>
        </w:rPr>
        <w:t xml:space="preserve">   </w:t>
      </w:r>
      <w:r w:rsidRPr="00E81729">
        <w:rPr>
          <w:i/>
          <w:iCs/>
          <w:noProof/>
          <w:sz w:val="28"/>
          <w:szCs w:val="20"/>
          <w:lang w:val="en-GB"/>
        </w:rPr>
        <w:t>A Robbery</w:t>
      </w:r>
      <w:r>
        <w:rPr>
          <w:iCs/>
          <w:noProof/>
          <w:sz w:val="28"/>
          <w:szCs w:val="20"/>
          <w:lang w:val="en-GB"/>
        </w:rPr>
        <w:t>: Tom’s personal moral code.</w:t>
      </w:r>
    </w:p>
    <w:p w:rsidR="00CB440B" w:rsidRPr="003F1D81" w:rsidRDefault="00CB440B" w:rsidP="00C760DA">
      <w:pPr>
        <w:ind w:left="283"/>
        <w:jc w:val="both"/>
        <w:rPr>
          <w:iCs/>
          <w:noProof/>
          <w:sz w:val="28"/>
          <w:szCs w:val="20"/>
          <w:lang w:val="en-US"/>
        </w:rPr>
      </w:pPr>
      <w:r w:rsidRPr="003F1D81">
        <w:rPr>
          <w:iCs/>
          <w:noProof/>
          <w:sz w:val="28"/>
          <w:szCs w:val="20"/>
          <w:lang w:val="en-US"/>
        </w:rPr>
        <w:t xml:space="preserve">J.Swift: </w:t>
      </w:r>
      <w:r w:rsidRPr="003F1D81">
        <w:rPr>
          <w:i/>
          <w:iCs/>
          <w:noProof/>
          <w:sz w:val="28"/>
          <w:szCs w:val="20"/>
          <w:lang w:val="en-US"/>
        </w:rPr>
        <w:t xml:space="preserve">A Modest proposal </w:t>
      </w:r>
      <w:r w:rsidRPr="003F1D81">
        <w:rPr>
          <w:iCs/>
          <w:noProof/>
          <w:sz w:val="28"/>
          <w:szCs w:val="20"/>
          <w:lang w:val="en-US"/>
        </w:rPr>
        <w:t>– class reading and analysis.</w:t>
      </w:r>
      <w:r>
        <w:rPr>
          <w:iCs/>
          <w:noProof/>
          <w:sz w:val="28"/>
          <w:szCs w:val="20"/>
          <w:lang w:val="en-US"/>
        </w:rPr>
        <w:t xml:space="preserve"> The satirical language.</w:t>
      </w:r>
    </w:p>
    <w:p w:rsidR="00CB440B" w:rsidRPr="003F1D81" w:rsidRDefault="00CB440B" w:rsidP="00C760DA">
      <w:pPr>
        <w:ind w:left="283"/>
        <w:jc w:val="both"/>
        <w:rPr>
          <w:i/>
          <w:iCs/>
          <w:noProof/>
          <w:sz w:val="28"/>
          <w:szCs w:val="20"/>
          <w:lang w:val="en-US"/>
        </w:rPr>
      </w:pPr>
      <w:r>
        <w:rPr>
          <w:i/>
          <w:iCs/>
          <w:noProof/>
          <w:sz w:val="28"/>
          <w:szCs w:val="20"/>
          <w:lang w:val="en-US"/>
        </w:rPr>
        <w:t xml:space="preserve"> </w:t>
      </w:r>
      <w:r w:rsidRPr="00B8405F">
        <w:rPr>
          <w:i/>
          <w:iCs/>
          <w:noProof/>
          <w:sz w:val="28"/>
          <w:szCs w:val="20"/>
          <w:lang w:val="en-US"/>
        </w:rPr>
        <w:t>Gullivers’ travels:</w:t>
      </w:r>
      <w:r w:rsidRPr="003F1D81">
        <w:rPr>
          <w:iCs/>
          <w:noProof/>
          <w:sz w:val="28"/>
          <w:szCs w:val="20"/>
          <w:lang w:val="en-US"/>
        </w:rPr>
        <w:t xml:space="preserve"> general introduction and main issues. Interactive </w:t>
      </w:r>
      <w:r>
        <w:rPr>
          <w:iCs/>
          <w:noProof/>
          <w:sz w:val="28"/>
          <w:szCs w:val="20"/>
          <w:lang w:val="en-US"/>
        </w:rPr>
        <w:t xml:space="preserve">   </w:t>
      </w:r>
      <w:r w:rsidRPr="003F1D81">
        <w:rPr>
          <w:iCs/>
          <w:noProof/>
          <w:sz w:val="28"/>
          <w:szCs w:val="20"/>
          <w:lang w:val="en-US"/>
        </w:rPr>
        <w:t xml:space="preserve">comprehension through students’ presentations on four </w:t>
      </w:r>
      <w:r>
        <w:rPr>
          <w:iCs/>
          <w:noProof/>
          <w:sz w:val="28"/>
          <w:szCs w:val="20"/>
          <w:lang w:val="en-US"/>
        </w:rPr>
        <w:t xml:space="preserve">different selected extracts: </w:t>
      </w:r>
      <w:r w:rsidRPr="003F1D81">
        <w:rPr>
          <w:i/>
          <w:iCs/>
          <w:noProof/>
          <w:sz w:val="28"/>
          <w:szCs w:val="20"/>
          <w:lang w:val="en-US"/>
        </w:rPr>
        <w:t xml:space="preserve">Lilliput at war (1), The two houses of Parliament (2), A new tool to learn languages from Laputa island (3), Meeting the wise horses (4). </w:t>
      </w:r>
    </w:p>
    <w:p w:rsidR="00CB440B" w:rsidRDefault="00CB440B" w:rsidP="00C760DA">
      <w:pPr>
        <w:ind w:left="283"/>
        <w:jc w:val="both"/>
        <w:rPr>
          <w:noProof/>
          <w:sz w:val="28"/>
          <w:szCs w:val="20"/>
          <w:lang w:val="en-US"/>
        </w:rPr>
      </w:pPr>
      <w:r w:rsidRPr="003F1D81">
        <w:rPr>
          <w:noProof/>
          <w:sz w:val="28"/>
          <w:szCs w:val="20"/>
          <w:lang w:val="en-US"/>
        </w:rPr>
        <w:t xml:space="preserve"> Jane Austen</w:t>
      </w:r>
      <w:r>
        <w:rPr>
          <w:noProof/>
          <w:sz w:val="28"/>
          <w:szCs w:val="20"/>
          <w:lang w:val="en-US"/>
        </w:rPr>
        <w:t xml:space="preserve"> -  “</w:t>
      </w:r>
      <w:r w:rsidRPr="00C760DA">
        <w:rPr>
          <w:i/>
          <w:noProof/>
          <w:sz w:val="28"/>
          <w:szCs w:val="20"/>
          <w:lang w:val="en-US"/>
        </w:rPr>
        <w:t>T</w:t>
      </w:r>
      <w:r w:rsidRPr="00E81729">
        <w:rPr>
          <w:i/>
          <w:noProof/>
          <w:sz w:val="28"/>
          <w:szCs w:val="20"/>
          <w:lang w:val="en-US"/>
        </w:rPr>
        <w:t>he marriage-seeking business</w:t>
      </w:r>
      <w:r>
        <w:rPr>
          <w:noProof/>
          <w:sz w:val="28"/>
          <w:szCs w:val="20"/>
          <w:lang w:val="en-US"/>
        </w:rPr>
        <w:t>”:</w:t>
      </w:r>
      <w:r w:rsidRPr="003F1D81">
        <w:rPr>
          <w:noProof/>
          <w:sz w:val="28"/>
          <w:szCs w:val="20"/>
          <w:lang w:val="en-US"/>
        </w:rPr>
        <w:t xml:space="preserve"> introduction </w:t>
      </w:r>
      <w:r>
        <w:rPr>
          <w:noProof/>
          <w:sz w:val="28"/>
          <w:szCs w:val="20"/>
          <w:lang w:val="en-US"/>
        </w:rPr>
        <w:t>to</w:t>
      </w:r>
      <w:r w:rsidRPr="003F1D81">
        <w:rPr>
          <w:noProof/>
          <w:sz w:val="28"/>
          <w:szCs w:val="20"/>
          <w:lang w:val="en-US"/>
        </w:rPr>
        <w:t xml:space="preserve"> the main stylistic features and social background</w:t>
      </w:r>
      <w:r>
        <w:rPr>
          <w:noProof/>
          <w:sz w:val="28"/>
          <w:szCs w:val="20"/>
          <w:lang w:val="en-US"/>
        </w:rPr>
        <w:t xml:space="preserve"> of her novels</w:t>
      </w:r>
      <w:r w:rsidRPr="003F1D81">
        <w:rPr>
          <w:noProof/>
          <w:sz w:val="28"/>
          <w:szCs w:val="20"/>
          <w:lang w:val="en-US"/>
        </w:rPr>
        <w:t>.</w:t>
      </w:r>
    </w:p>
    <w:p w:rsidR="00CB440B" w:rsidRPr="00B8405F" w:rsidRDefault="00CB440B" w:rsidP="00C760DA">
      <w:pPr>
        <w:ind w:left="283"/>
        <w:jc w:val="both"/>
        <w:rPr>
          <w:noProof/>
          <w:sz w:val="28"/>
          <w:szCs w:val="20"/>
          <w:lang w:val="en-US"/>
        </w:rPr>
      </w:pPr>
      <w:r w:rsidRPr="00B8405F">
        <w:rPr>
          <w:noProof/>
          <w:sz w:val="28"/>
          <w:szCs w:val="20"/>
          <w:lang w:val="en-US"/>
        </w:rPr>
        <w:t xml:space="preserve"> </w:t>
      </w:r>
      <w:r w:rsidRPr="00B8405F">
        <w:rPr>
          <w:i/>
          <w:noProof/>
          <w:sz w:val="28"/>
          <w:szCs w:val="20"/>
          <w:lang w:val="en-US"/>
        </w:rPr>
        <w:t>Pride and Prejudice</w:t>
      </w:r>
      <w:r w:rsidRPr="00B8405F">
        <w:rPr>
          <w:noProof/>
          <w:sz w:val="28"/>
          <w:szCs w:val="20"/>
          <w:lang w:val="en-US"/>
        </w:rPr>
        <w:t>: chapter 1.</w:t>
      </w:r>
      <w:r>
        <w:rPr>
          <w:noProof/>
          <w:sz w:val="28"/>
          <w:szCs w:val="20"/>
          <w:lang w:val="en-US"/>
        </w:rPr>
        <w:t xml:space="preserve"> The interplay of roles through set social codes of behaviour. Darcy’proposal of marriage.</w:t>
      </w:r>
    </w:p>
    <w:p w:rsidR="00CB440B" w:rsidRDefault="00CB440B" w:rsidP="00C760DA">
      <w:pPr>
        <w:ind w:left="283"/>
        <w:jc w:val="both"/>
        <w:rPr>
          <w:iCs/>
          <w:noProof/>
          <w:sz w:val="28"/>
          <w:szCs w:val="20"/>
          <w:lang w:val="en-US"/>
        </w:rPr>
      </w:pPr>
      <w:r w:rsidRPr="00B8405F">
        <w:rPr>
          <w:noProof/>
          <w:sz w:val="28"/>
          <w:szCs w:val="20"/>
          <w:lang w:val="en-US"/>
        </w:rPr>
        <w:t xml:space="preserve"> </w:t>
      </w:r>
      <w:r w:rsidRPr="00B8405F">
        <w:rPr>
          <w:i/>
          <w:noProof/>
          <w:sz w:val="28"/>
          <w:szCs w:val="20"/>
          <w:lang w:val="en-US"/>
        </w:rPr>
        <w:t>Emma</w:t>
      </w:r>
      <w:r w:rsidRPr="00B8405F">
        <w:rPr>
          <w:i/>
          <w:iCs/>
          <w:noProof/>
          <w:sz w:val="28"/>
          <w:szCs w:val="20"/>
          <w:lang w:val="en-US"/>
        </w:rPr>
        <w:t xml:space="preserve"> </w:t>
      </w:r>
      <w:r w:rsidRPr="00B8405F">
        <w:rPr>
          <w:iCs/>
          <w:noProof/>
          <w:sz w:val="28"/>
          <w:szCs w:val="20"/>
          <w:lang w:val="en-US"/>
        </w:rPr>
        <w:t>(già assegnato come lettura estiva): plot analysis, reading extracts from the text and watching</w:t>
      </w:r>
      <w:r>
        <w:rPr>
          <w:iCs/>
          <w:noProof/>
          <w:sz w:val="28"/>
          <w:szCs w:val="20"/>
          <w:lang w:val="en-US"/>
        </w:rPr>
        <w:t>/reviewing</w:t>
      </w:r>
      <w:r w:rsidRPr="00B8405F">
        <w:rPr>
          <w:iCs/>
          <w:noProof/>
          <w:sz w:val="28"/>
          <w:szCs w:val="20"/>
          <w:lang w:val="en-US"/>
        </w:rPr>
        <w:t xml:space="preserve"> extract</w:t>
      </w:r>
      <w:r>
        <w:rPr>
          <w:iCs/>
          <w:noProof/>
          <w:sz w:val="28"/>
          <w:szCs w:val="20"/>
          <w:lang w:val="en-US"/>
        </w:rPr>
        <w:t>s</w:t>
      </w:r>
      <w:r w:rsidRPr="00B8405F">
        <w:rPr>
          <w:iCs/>
          <w:noProof/>
          <w:sz w:val="28"/>
          <w:szCs w:val="20"/>
          <w:lang w:val="en-US"/>
        </w:rPr>
        <w:t xml:space="preserve"> from the movie.</w:t>
      </w:r>
      <w:r>
        <w:rPr>
          <w:iCs/>
          <w:noProof/>
          <w:sz w:val="28"/>
          <w:szCs w:val="20"/>
          <w:lang w:val="en-US"/>
        </w:rPr>
        <w:t xml:space="preserve"> Vocabulary and summary activities.</w:t>
      </w:r>
    </w:p>
    <w:p w:rsidR="00CB440B" w:rsidRDefault="00CB440B" w:rsidP="00C760DA">
      <w:pPr>
        <w:ind w:left="283"/>
        <w:jc w:val="both"/>
        <w:rPr>
          <w:iCs/>
          <w:noProof/>
          <w:sz w:val="28"/>
          <w:szCs w:val="20"/>
          <w:lang w:val="en-US"/>
        </w:rPr>
      </w:pPr>
      <w:r w:rsidRPr="009D2B8F">
        <w:rPr>
          <w:iCs/>
          <w:noProof/>
          <w:sz w:val="28"/>
          <w:szCs w:val="20"/>
          <w:lang w:val="en-US"/>
        </w:rPr>
        <w:t>The parody of Gothic novels</w:t>
      </w:r>
      <w:r>
        <w:rPr>
          <w:i/>
          <w:iCs/>
          <w:noProof/>
          <w:sz w:val="28"/>
          <w:szCs w:val="20"/>
          <w:lang w:val="en-US"/>
        </w:rPr>
        <w:t xml:space="preserve">: </w:t>
      </w:r>
      <w:r w:rsidRPr="00B8405F">
        <w:rPr>
          <w:i/>
          <w:iCs/>
          <w:noProof/>
          <w:sz w:val="28"/>
          <w:szCs w:val="20"/>
          <w:lang w:val="en-US"/>
        </w:rPr>
        <w:t>Northanger Abbe</w:t>
      </w:r>
      <w:r>
        <w:rPr>
          <w:i/>
          <w:iCs/>
          <w:noProof/>
          <w:sz w:val="28"/>
          <w:szCs w:val="20"/>
          <w:lang w:val="en-US"/>
        </w:rPr>
        <w:t xml:space="preserve">y - </w:t>
      </w:r>
      <w:r>
        <w:rPr>
          <w:iCs/>
          <w:noProof/>
          <w:sz w:val="28"/>
          <w:szCs w:val="20"/>
          <w:lang w:val="en-US"/>
        </w:rPr>
        <w:t xml:space="preserve">students’s analysis of two extracts after reading the plot. </w:t>
      </w:r>
    </w:p>
    <w:p w:rsidR="00CB440B" w:rsidRDefault="00CB440B" w:rsidP="00C760DA">
      <w:pPr>
        <w:ind w:left="283"/>
        <w:jc w:val="both"/>
        <w:rPr>
          <w:iCs/>
          <w:noProof/>
          <w:sz w:val="28"/>
          <w:szCs w:val="20"/>
          <w:lang w:val="en-US"/>
        </w:rPr>
      </w:pPr>
    </w:p>
    <w:p w:rsidR="00CB440B" w:rsidRPr="00BB4518" w:rsidRDefault="00CB440B" w:rsidP="002C4B66">
      <w:pPr>
        <w:jc w:val="both"/>
        <w:rPr>
          <w:iCs/>
          <w:noProof/>
          <w:sz w:val="28"/>
          <w:szCs w:val="20"/>
          <w:u w:val="single"/>
        </w:rPr>
      </w:pPr>
      <w:r w:rsidRPr="00B8405F">
        <w:rPr>
          <w:iCs/>
          <w:noProof/>
          <w:sz w:val="28"/>
          <w:szCs w:val="20"/>
          <w:lang w:val="en-US"/>
        </w:rPr>
        <w:t xml:space="preserve"> </w:t>
      </w:r>
      <w:r w:rsidRPr="00BB4518">
        <w:rPr>
          <w:iCs/>
          <w:noProof/>
          <w:sz w:val="28"/>
          <w:szCs w:val="20"/>
          <w:u w:val="single"/>
        </w:rPr>
        <w:t xml:space="preserve">Area di progetto: COMMUNICATING ART    </w:t>
      </w:r>
    </w:p>
    <w:p w:rsidR="00CB440B" w:rsidRPr="00BB4518" w:rsidRDefault="00CB440B" w:rsidP="002C4B66">
      <w:pPr>
        <w:jc w:val="both"/>
        <w:rPr>
          <w:sz w:val="28"/>
          <w:szCs w:val="20"/>
        </w:rPr>
      </w:pPr>
      <w:r w:rsidRPr="00BB4518">
        <w:rPr>
          <w:iCs/>
          <w:noProof/>
          <w:sz w:val="28"/>
          <w:szCs w:val="20"/>
          <w:u w:val="single"/>
        </w:rPr>
        <w:t xml:space="preserve">  </w:t>
      </w:r>
    </w:p>
    <w:p w:rsidR="00CB440B" w:rsidRPr="00113A77" w:rsidRDefault="00CB440B" w:rsidP="002C4B66">
      <w:pPr>
        <w:jc w:val="both"/>
        <w:rPr>
          <w:sz w:val="28"/>
          <w:szCs w:val="20"/>
        </w:rPr>
      </w:pPr>
      <w:r w:rsidRPr="00113A77">
        <w:rPr>
          <w:sz w:val="28"/>
          <w:szCs w:val="20"/>
        </w:rPr>
        <w:t xml:space="preserve">Brainstorming: </w:t>
      </w:r>
      <w:r w:rsidRPr="00113A77">
        <w:rPr>
          <w:i/>
          <w:sz w:val="28"/>
          <w:szCs w:val="20"/>
        </w:rPr>
        <w:t>Art is Viral</w:t>
      </w:r>
      <w:r w:rsidRPr="00113A77">
        <w:rPr>
          <w:sz w:val="28"/>
          <w:szCs w:val="20"/>
        </w:rPr>
        <w:t xml:space="preserve"> (</w:t>
      </w:r>
      <w:r>
        <w:rPr>
          <w:sz w:val="28"/>
          <w:szCs w:val="20"/>
        </w:rPr>
        <w:t>analisi dell’</w:t>
      </w:r>
      <w:r w:rsidRPr="00113A77">
        <w:rPr>
          <w:sz w:val="28"/>
          <w:szCs w:val="20"/>
        </w:rPr>
        <w:t xml:space="preserve">articolo da </w:t>
      </w:r>
      <w:r w:rsidRPr="00113A77">
        <w:rPr>
          <w:i/>
          <w:sz w:val="28"/>
          <w:szCs w:val="20"/>
        </w:rPr>
        <w:t>The Florentine</w:t>
      </w:r>
      <w:r w:rsidRPr="00113A77">
        <w:rPr>
          <w:sz w:val="28"/>
          <w:szCs w:val="20"/>
        </w:rPr>
        <w:t xml:space="preserve"> su iniziative di promozione dell’arte  attraverso il WEB e su come </w:t>
      </w:r>
      <w:r>
        <w:rPr>
          <w:sz w:val="28"/>
          <w:szCs w:val="20"/>
        </w:rPr>
        <w:t>la conoscenza del</w:t>
      </w:r>
      <w:r w:rsidRPr="00113A77">
        <w:rPr>
          <w:sz w:val="28"/>
          <w:szCs w:val="20"/>
        </w:rPr>
        <w:t>l</w:t>
      </w:r>
      <w:r>
        <w:rPr>
          <w:sz w:val="28"/>
          <w:szCs w:val="20"/>
        </w:rPr>
        <w:t>’arte debba essere valorizzata.</w:t>
      </w:r>
      <w:r w:rsidRPr="00113A77">
        <w:rPr>
          <w:sz w:val="28"/>
          <w:szCs w:val="20"/>
        </w:rPr>
        <w:t>)</w:t>
      </w:r>
    </w:p>
    <w:p w:rsidR="00CB440B" w:rsidRDefault="00CB440B" w:rsidP="002C4B66">
      <w:pPr>
        <w:jc w:val="both"/>
        <w:rPr>
          <w:sz w:val="28"/>
          <w:szCs w:val="20"/>
        </w:rPr>
      </w:pPr>
      <w:r w:rsidRPr="00153C5C">
        <w:rPr>
          <w:sz w:val="28"/>
          <w:szCs w:val="20"/>
        </w:rPr>
        <w:t xml:space="preserve">Dal mese di gennaio al mese di marzo tutta la classe è stata impegnata nella preparazione dell’attività </w:t>
      </w:r>
      <w:r>
        <w:rPr>
          <w:sz w:val="28"/>
          <w:szCs w:val="20"/>
        </w:rPr>
        <w:t xml:space="preserve">di guida museale presso il Museo degli Argenti di Palazzo Pitti a Firenze. Sono state prevalentemente utilizzate le ore di compresenza con la lettrice di inglese, Jane Nyhan, esperta di arte, per svolgere lezioni illustrative e interattive inerenti le conoscenze e le competenze da acquisire in vista della settimana di attuazione del progetto, realizzatosi con successo dall’ 8 al 12 aprile 2014. </w:t>
      </w:r>
      <w:r w:rsidRPr="00153C5C">
        <w:rPr>
          <w:sz w:val="28"/>
          <w:szCs w:val="20"/>
        </w:rPr>
        <w:t xml:space="preserve">    </w:t>
      </w:r>
    </w:p>
    <w:p w:rsidR="00CB440B" w:rsidRDefault="00CB440B" w:rsidP="002C4B66">
      <w:pPr>
        <w:jc w:val="both"/>
        <w:rPr>
          <w:sz w:val="28"/>
          <w:szCs w:val="20"/>
        </w:rPr>
      </w:pPr>
    </w:p>
    <w:p w:rsidR="00CB440B" w:rsidRDefault="00CB440B" w:rsidP="002C4B66">
      <w:pPr>
        <w:jc w:val="both"/>
        <w:rPr>
          <w:sz w:val="28"/>
          <w:szCs w:val="20"/>
        </w:rPr>
      </w:pPr>
      <w:r w:rsidRPr="00113A77">
        <w:rPr>
          <w:sz w:val="28"/>
          <w:szCs w:val="20"/>
          <w:u w:val="single"/>
        </w:rPr>
        <w:t>Conoscenze</w:t>
      </w:r>
      <w:r>
        <w:rPr>
          <w:sz w:val="28"/>
          <w:szCs w:val="20"/>
        </w:rPr>
        <w:t>: I Medici signori di Firenze: dalla Repubblica al Granducato. Origini, sviluppo e destinazione del complesso architettonico di Palazzo Pitti.</w:t>
      </w:r>
      <w:r w:rsidRPr="00153C5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Gli affreschi nelle quattro sale al pianterreno: motivi estetici ed allegorici. Collezioni esposte nelle sale al pianterreno e al primo piano: manufatti in avorio e in cristallo, tavoli e stipi con decorazioni in commesso fiorentino, cammei e gioielli, oggetti esotici e tesoro di Salisburgo. </w:t>
      </w:r>
    </w:p>
    <w:p w:rsidR="00CB440B" w:rsidRDefault="00CB440B" w:rsidP="002C4B66">
      <w:pPr>
        <w:jc w:val="both"/>
        <w:rPr>
          <w:sz w:val="28"/>
          <w:szCs w:val="20"/>
        </w:rPr>
      </w:pPr>
      <w:r w:rsidRPr="00113A77">
        <w:rPr>
          <w:sz w:val="28"/>
          <w:szCs w:val="20"/>
          <w:u w:val="single"/>
        </w:rPr>
        <w:t>Competenze</w:t>
      </w:r>
      <w:r>
        <w:rPr>
          <w:sz w:val="28"/>
          <w:szCs w:val="20"/>
        </w:rPr>
        <w:t xml:space="preserve">: saper illustrare nel dettaglio gli ambienti, la tecnica del commesso e le collezioni, secondo le assegnazioni specifiche per gruppi di studenti distribuiti nelle varie sale – saper interagire efficacemente in lingua italiana e soprattutto straniera (inglese, francese/spagnolo) con i turisti in visita al museo – saper invitare i turisti alla visita del museo e promuovere il servizio offerto dagli studenti. </w:t>
      </w:r>
    </w:p>
    <w:p w:rsidR="00CB440B" w:rsidRDefault="00CB440B" w:rsidP="002C4B66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CB440B" w:rsidRPr="00153C5C" w:rsidRDefault="00CB440B" w:rsidP="002C4B66">
      <w:pPr>
        <w:jc w:val="both"/>
        <w:rPr>
          <w:sz w:val="28"/>
          <w:szCs w:val="20"/>
        </w:rPr>
      </w:pPr>
      <w:r w:rsidRPr="00113A77">
        <w:rPr>
          <w:sz w:val="28"/>
          <w:szCs w:val="20"/>
          <w:u w:val="single"/>
        </w:rPr>
        <w:t>Attività:</w:t>
      </w:r>
      <w:r>
        <w:rPr>
          <w:sz w:val="28"/>
          <w:szCs w:val="20"/>
        </w:rPr>
        <w:t xml:space="preserve"> acquisizione di materiale attraverso laboratori didattico-museali e lezioni frontali in classe, rielaborazione/traduzione in classe e individuale, presentazioni orali individuali, simulazioni di conversazioni con i turisti, cloze tests estesi e riassuntivi per la fissazione del vocabolario, compito in classe prima della simulazione finale e assegnazione di un questionario di valutazione dopo lo svolgimento del progetto.</w:t>
      </w:r>
    </w:p>
    <w:p w:rsidR="00CB440B" w:rsidRDefault="00CB440B">
      <w:pPr>
        <w:jc w:val="both"/>
      </w:pPr>
    </w:p>
    <w:p w:rsidR="00CB440B" w:rsidRDefault="00CB440B">
      <w:pPr>
        <w:jc w:val="both"/>
        <w:rPr>
          <w:sz w:val="28"/>
          <w:szCs w:val="28"/>
        </w:rPr>
      </w:pPr>
      <w:r w:rsidRPr="00BB4518">
        <w:rPr>
          <w:sz w:val="28"/>
          <w:szCs w:val="28"/>
        </w:rPr>
        <w:t xml:space="preserve">Durante la pausa estiva gli studenti dovranno leggere le seguenti opere in lingua originale e in versione integrale: </w:t>
      </w:r>
      <w:r w:rsidRPr="00373944">
        <w:rPr>
          <w:i/>
          <w:sz w:val="28"/>
          <w:szCs w:val="28"/>
        </w:rPr>
        <w:t>The Importance of Being Earnest</w:t>
      </w:r>
      <w:r w:rsidRPr="00BB4518">
        <w:rPr>
          <w:sz w:val="28"/>
          <w:szCs w:val="28"/>
        </w:rPr>
        <w:t xml:space="preserve"> di O.Wilde, </w:t>
      </w:r>
      <w:r w:rsidRPr="00373944">
        <w:rPr>
          <w:i/>
          <w:sz w:val="28"/>
          <w:szCs w:val="28"/>
        </w:rPr>
        <w:t>To the Lighthouse</w:t>
      </w:r>
      <w:r w:rsidRPr="00BB4518">
        <w:rPr>
          <w:sz w:val="28"/>
          <w:szCs w:val="28"/>
        </w:rPr>
        <w:t xml:space="preserve"> di V.Woolf, </w:t>
      </w:r>
      <w:r w:rsidRPr="00373944">
        <w:rPr>
          <w:i/>
          <w:sz w:val="28"/>
          <w:szCs w:val="28"/>
        </w:rPr>
        <w:t>Animal Farm</w:t>
      </w:r>
      <w:r w:rsidRPr="00BB4518">
        <w:rPr>
          <w:sz w:val="28"/>
          <w:szCs w:val="28"/>
        </w:rPr>
        <w:t xml:space="preserve"> di G.Orwell. Dovranno invece visionare i seguenti film: </w:t>
      </w:r>
      <w:r w:rsidRPr="00373944">
        <w:rPr>
          <w:i/>
          <w:sz w:val="28"/>
          <w:szCs w:val="28"/>
        </w:rPr>
        <w:t>Wuthering Heights</w:t>
      </w:r>
      <w:r>
        <w:rPr>
          <w:sz w:val="28"/>
          <w:szCs w:val="28"/>
        </w:rPr>
        <w:t xml:space="preserve">, ispirato al romanzo omonimo di E.Bronte, </w:t>
      </w:r>
      <w:r w:rsidRPr="00373944">
        <w:rPr>
          <w:i/>
          <w:sz w:val="28"/>
          <w:szCs w:val="28"/>
        </w:rPr>
        <w:t>Great Expectations</w:t>
      </w:r>
      <w:r>
        <w:rPr>
          <w:sz w:val="28"/>
          <w:szCs w:val="28"/>
        </w:rPr>
        <w:t xml:space="preserve">, ispirato al romanzo omonimo di C.Dickens, e </w:t>
      </w:r>
      <w:r w:rsidRPr="00373944">
        <w:rPr>
          <w:i/>
          <w:sz w:val="28"/>
          <w:szCs w:val="28"/>
        </w:rPr>
        <w:t>A passage to India</w:t>
      </w:r>
      <w:r>
        <w:rPr>
          <w:sz w:val="28"/>
          <w:szCs w:val="28"/>
        </w:rPr>
        <w:t xml:space="preserve">, ispirato al romanzo di E.Forster. Dovranno inoltre visionare 15 episodi da Podcastsinenglish 2 e </w:t>
      </w:r>
      <w:smartTag w:uri="urn:schemas-microsoft-com:office:smarttags" w:element="metricconverter">
        <w:smartTagPr>
          <w:attr w:name="ProductID" w:val="3 a"/>
        </w:smartTagPr>
        <w:r>
          <w:rPr>
            <w:sz w:val="28"/>
            <w:szCs w:val="28"/>
          </w:rPr>
          <w:t>3 a</w:t>
        </w:r>
      </w:smartTag>
      <w:r>
        <w:rPr>
          <w:sz w:val="28"/>
          <w:szCs w:val="28"/>
        </w:rPr>
        <w:t xml:space="preserve"> scelta, su cui dovranno relazionare all’inizio del prossimo anno scolastico. Si raccomanda inoltre di esercitarsi su test del First Certificate English utilizzando o il Workbook o qualsiasi altro manuale, o materiale disponibile online, per poter svolgere l’esame di certificazione nel prossimo autunno (trimestre), ovviamente su base volontaria. </w:t>
      </w:r>
    </w:p>
    <w:p w:rsidR="00CB440B" w:rsidRDefault="00CB440B">
      <w:pPr>
        <w:jc w:val="both"/>
        <w:rPr>
          <w:sz w:val="28"/>
          <w:szCs w:val="28"/>
        </w:rPr>
      </w:pPr>
    </w:p>
    <w:p w:rsidR="00CB440B" w:rsidRDefault="00CB4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Gli studenti che dovessero avere la sospensione del giudizio, devono prepararsi su tutte le strutture morfosintattiche analizzate fin’ora e devono saper relazionare su almeno tre autori, di diversi generi letterari (testo drammatico, poetico, narrativo), fra quelli affrontati durante l’anno. Possono utilizzare il manuale </w:t>
      </w:r>
      <w:r w:rsidRPr="00373944">
        <w:rPr>
          <w:i/>
          <w:sz w:val="28"/>
          <w:szCs w:val="28"/>
        </w:rPr>
        <w:t>First Aid 2</w:t>
      </w:r>
      <w:r>
        <w:rPr>
          <w:sz w:val="28"/>
          <w:szCs w:val="28"/>
        </w:rPr>
        <w:t>, oppure il libro di testo/la grammatica in adozione.</w:t>
      </w:r>
    </w:p>
    <w:p w:rsidR="00CB440B" w:rsidRDefault="00CB440B">
      <w:pPr>
        <w:jc w:val="both"/>
        <w:rPr>
          <w:sz w:val="28"/>
          <w:szCs w:val="28"/>
        </w:rPr>
      </w:pPr>
    </w:p>
    <w:p w:rsidR="00CB440B" w:rsidRDefault="00CB440B">
      <w:pPr>
        <w:jc w:val="both"/>
        <w:rPr>
          <w:sz w:val="28"/>
          <w:szCs w:val="28"/>
        </w:rPr>
      </w:pPr>
      <w:r>
        <w:rPr>
          <w:sz w:val="28"/>
          <w:szCs w:val="28"/>
        </w:rPr>
        <w:t>Borgo San Lorenzo</w:t>
      </w:r>
    </w:p>
    <w:p w:rsidR="00CB440B" w:rsidRDefault="00CB440B">
      <w:pPr>
        <w:jc w:val="both"/>
        <w:rPr>
          <w:sz w:val="28"/>
          <w:szCs w:val="28"/>
        </w:rPr>
      </w:pPr>
      <w:r>
        <w:rPr>
          <w:sz w:val="28"/>
          <w:szCs w:val="28"/>
        </w:rPr>
        <w:t>6 giugno 2014-06-06</w:t>
      </w:r>
    </w:p>
    <w:p w:rsidR="00CB440B" w:rsidRPr="00BB4518" w:rsidRDefault="00CB440B">
      <w:pPr>
        <w:jc w:val="both"/>
        <w:rPr>
          <w:sz w:val="28"/>
          <w:szCs w:val="28"/>
        </w:rPr>
      </w:pPr>
      <w:r>
        <w:rPr>
          <w:sz w:val="28"/>
          <w:szCs w:val="28"/>
        </w:rPr>
        <w:t>Gli studenti……………………………………          prof.ssa Monica Miglio</w:t>
      </w:r>
    </w:p>
    <w:p w:rsidR="00CB440B" w:rsidRPr="00BB4518" w:rsidRDefault="00CB440B">
      <w:pPr>
        <w:rPr>
          <w:sz w:val="28"/>
          <w:szCs w:val="28"/>
        </w:rPr>
      </w:pPr>
    </w:p>
    <w:sectPr w:rsidR="00CB440B" w:rsidRPr="00BB4518" w:rsidSect="00C76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530"/>
    <w:rsid w:val="000E2E59"/>
    <w:rsid w:val="00113A77"/>
    <w:rsid w:val="00153C5C"/>
    <w:rsid w:val="00173193"/>
    <w:rsid w:val="00212F36"/>
    <w:rsid w:val="00282F0C"/>
    <w:rsid w:val="002C4B66"/>
    <w:rsid w:val="00373944"/>
    <w:rsid w:val="003D1354"/>
    <w:rsid w:val="003F1D81"/>
    <w:rsid w:val="005D5C30"/>
    <w:rsid w:val="0066471F"/>
    <w:rsid w:val="00665AFF"/>
    <w:rsid w:val="006F2CD4"/>
    <w:rsid w:val="00731DB7"/>
    <w:rsid w:val="007B3CD0"/>
    <w:rsid w:val="00941AD6"/>
    <w:rsid w:val="009D2B8F"/>
    <w:rsid w:val="00B32974"/>
    <w:rsid w:val="00B8405F"/>
    <w:rsid w:val="00B8584D"/>
    <w:rsid w:val="00BB4518"/>
    <w:rsid w:val="00C760DA"/>
    <w:rsid w:val="00CB440B"/>
    <w:rsid w:val="00D05142"/>
    <w:rsid w:val="00D21A85"/>
    <w:rsid w:val="00D56530"/>
    <w:rsid w:val="00E81729"/>
    <w:rsid w:val="00E945F0"/>
    <w:rsid w:val="00E9535A"/>
    <w:rsid w:val="00EC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5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E953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535A"/>
    <w:pPr>
      <w:keepNext/>
      <w:ind w:left="360"/>
      <w:outlineLvl w:val="4"/>
    </w:pPr>
    <w:rPr>
      <w:sz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9535A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9535A"/>
    <w:rPr>
      <w:rFonts w:ascii="Times New Roman" w:hAnsi="Times New Roman" w:cs="Times New Roman"/>
      <w:sz w:val="24"/>
      <w:szCs w:val="24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1040</Words>
  <Characters>5930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FINALE 4E – 2013-2014</dc:title>
  <dc:subject/>
  <dc:creator>AliceTuttoIncluso</dc:creator>
  <cp:keywords/>
  <dc:description/>
  <cp:lastModifiedBy>Studenti</cp:lastModifiedBy>
  <cp:revision>4</cp:revision>
  <dcterms:created xsi:type="dcterms:W3CDTF">2014-06-06T09:01:00Z</dcterms:created>
  <dcterms:modified xsi:type="dcterms:W3CDTF">2014-06-06T09:21:00Z</dcterms:modified>
</cp:coreProperties>
</file>