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500" w:rsidRPr="007C24C7" w:rsidRDefault="004303CF">
      <w:pPr>
        <w:rPr>
          <w:rFonts w:ascii="Baskerville Old Face" w:hAnsi="Baskerville Old Face"/>
          <w:sz w:val="28"/>
          <w:szCs w:val="28"/>
        </w:rPr>
      </w:pPr>
      <w:r w:rsidRPr="007C24C7">
        <w:rPr>
          <w:rFonts w:ascii="Baskerville Old Face" w:hAnsi="Baskerville Old Face"/>
          <w:sz w:val="28"/>
          <w:szCs w:val="28"/>
        </w:rPr>
        <w:t xml:space="preserve">CLASSE:            </w:t>
      </w:r>
      <w:r w:rsidR="001D2F35" w:rsidRPr="007C24C7">
        <w:rPr>
          <w:rFonts w:ascii="Baskerville Old Face" w:hAnsi="Baskerville Old Face"/>
          <w:sz w:val="28"/>
          <w:szCs w:val="28"/>
        </w:rPr>
        <w:t xml:space="preserve"> </w:t>
      </w:r>
      <w:r w:rsidR="00DE5956">
        <w:rPr>
          <w:rFonts w:ascii="Baskerville Old Face" w:hAnsi="Baskerville Old Face"/>
          <w:sz w:val="28"/>
          <w:szCs w:val="28"/>
        </w:rPr>
        <w:t>1B</w:t>
      </w:r>
      <w:r w:rsidR="001D2F35" w:rsidRPr="007C24C7">
        <w:rPr>
          <w:rFonts w:ascii="Baskerville Old Face" w:hAnsi="Baskerville Old Face"/>
          <w:sz w:val="28"/>
          <w:szCs w:val="28"/>
        </w:rPr>
        <w:t xml:space="preserve">               </w:t>
      </w:r>
      <w:r w:rsidR="00064947" w:rsidRPr="007C24C7">
        <w:rPr>
          <w:rFonts w:ascii="Baskerville Old Face" w:hAnsi="Baskerville Old Face"/>
          <w:sz w:val="28"/>
          <w:szCs w:val="28"/>
        </w:rPr>
        <w:t xml:space="preserve">    A.S. 2013/2014</w:t>
      </w:r>
      <w:r w:rsidR="001D2F35" w:rsidRPr="007C24C7">
        <w:rPr>
          <w:rFonts w:ascii="Baskerville Old Face" w:hAnsi="Baskerville Old Face"/>
          <w:sz w:val="28"/>
          <w:szCs w:val="28"/>
        </w:rPr>
        <w:t xml:space="preserve">      </w:t>
      </w:r>
      <w:r w:rsidR="00064947" w:rsidRPr="007C24C7">
        <w:rPr>
          <w:rFonts w:ascii="Baskerville Old Face" w:hAnsi="Baskerville Old Face"/>
          <w:sz w:val="28"/>
          <w:szCs w:val="28"/>
        </w:rPr>
        <w:t xml:space="preserve"> Prof.ssa Erika Martini</w:t>
      </w:r>
    </w:p>
    <w:p w:rsidR="00064947" w:rsidRDefault="00175E91">
      <w:pPr>
        <w:rPr>
          <w:rFonts w:ascii="Baskerville Old Face" w:hAnsi="Baskerville Old Face"/>
          <w:sz w:val="28"/>
          <w:szCs w:val="28"/>
        </w:rPr>
      </w:pPr>
      <w:r>
        <w:rPr>
          <w:rFonts w:ascii="Baskerville Old Face" w:hAnsi="Baskerville Old Face"/>
          <w:sz w:val="28"/>
          <w:szCs w:val="28"/>
        </w:rPr>
        <w:t>PROGRAMMA DI FISICA</w:t>
      </w:r>
    </w:p>
    <w:p w:rsidR="00DE5956" w:rsidRDefault="00DE5956" w:rsidP="00DE5956">
      <w:pPr>
        <w:pStyle w:val="Paragrafoelenco"/>
        <w:numPr>
          <w:ilvl w:val="0"/>
          <w:numId w:val="3"/>
        </w:numPr>
        <w:rPr>
          <w:rFonts w:ascii="Baskerville Old Face" w:hAnsi="Baskerville Old Face"/>
          <w:sz w:val="28"/>
          <w:szCs w:val="28"/>
        </w:rPr>
      </w:pPr>
      <w:r>
        <w:rPr>
          <w:rFonts w:ascii="Baskerville Old Face" w:hAnsi="Baskerville Old Face"/>
          <w:sz w:val="28"/>
          <w:szCs w:val="28"/>
        </w:rPr>
        <w:t>Le grandezze fisiche: S.I. di misura, operazioni con le grandezze fisiche, multipli e sottomultipli, unità di misura di tempo, lunghezza e massa, alcune grandezze fisiche derivate, notazione esponenziale scientifica, ordini di grandezza</w:t>
      </w:r>
    </w:p>
    <w:p w:rsidR="00DE5956" w:rsidRDefault="00DE5956" w:rsidP="00DE5956">
      <w:pPr>
        <w:pStyle w:val="Paragrafoelenco"/>
        <w:numPr>
          <w:ilvl w:val="0"/>
          <w:numId w:val="3"/>
        </w:numPr>
        <w:rPr>
          <w:rFonts w:ascii="Baskerville Old Face" w:hAnsi="Baskerville Old Face"/>
          <w:sz w:val="28"/>
          <w:szCs w:val="28"/>
        </w:rPr>
      </w:pPr>
      <w:r>
        <w:rPr>
          <w:rFonts w:ascii="Baskerville Old Face" w:hAnsi="Baskerville Old Face"/>
          <w:sz w:val="28"/>
          <w:szCs w:val="28"/>
        </w:rPr>
        <w:t>La misura: caratteristiche degli strumenti di misura, misure dirette ed indirette, errori di misura, errori sistematici ed accidentali, calcolo del valore medio, dell’errore assoluto, scrivere correttamente il risultato di una misurazione, cifre significative di una misura, calcolo dell’errore relativo ed assoluto nelle misure indirette</w:t>
      </w:r>
    </w:p>
    <w:p w:rsidR="00DE5956" w:rsidRDefault="00DE5956" w:rsidP="00DE5956">
      <w:pPr>
        <w:pStyle w:val="Paragrafoelenco"/>
        <w:numPr>
          <w:ilvl w:val="0"/>
          <w:numId w:val="3"/>
        </w:numPr>
        <w:rPr>
          <w:rFonts w:ascii="Baskerville Old Face" w:hAnsi="Baskerville Old Face"/>
          <w:sz w:val="28"/>
          <w:szCs w:val="28"/>
        </w:rPr>
      </w:pPr>
      <w:r>
        <w:rPr>
          <w:rFonts w:ascii="Baskerville Old Face" w:hAnsi="Baskerville Old Face"/>
          <w:sz w:val="28"/>
          <w:szCs w:val="28"/>
        </w:rPr>
        <w:t>La relazione tra le grandezze: grandezze direttamente proporzionali, inversamente proporzionali, in proporzione quadratica diretta ed inversa</w:t>
      </w:r>
    </w:p>
    <w:p w:rsidR="00DE5956" w:rsidRDefault="00DE5956" w:rsidP="00DE5956">
      <w:pPr>
        <w:pStyle w:val="Paragrafoelenco"/>
        <w:numPr>
          <w:ilvl w:val="0"/>
          <w:numId w:val="3"/>
        </w:numPr>
        <w:rPr>
          <w:rFonts w:ascii="Baskerville Old Face" w:hAnsi="Baskerville Old Face"/>
          <w:sz w:val="28"/>
          <w:szCs w:val="28"/>
        </w:rPr>
      </w:pPr>
      <w:r>
        <w:rPr>
          <w:rFonts w:ascii="Baskerville Old Face" w:hAnsi="Baskerville Old Face"/>
          <w:sz w:val="28"/>
          <w:szCs w:val="28"/>
        </w:rPr>
        <w:t>Le operazioni con i vettori: grandezze fisiche scalari e vettoriali, somma e differenza di vettori nel piano, modulo del vettore somma, prodotto di un vettore per uno scalare, scomposizione di un vettore nel piano cartesiano, alcune componenti cartesiane (angoli di 0°, 30°,45°,60°, 90° e loro multipli)</w:t>
      </w:r>
    </w:p>
    <w:p w:rsidR="00DE5956" w:rsidRDefault="00DE5956" w:rsidP="00DE5956">
      <w:pPr>
        <w:pStyle w:val="Paragrafoelenco"/>
        <w:numPr>
          <w:ilvl w:val="0"/>
          <w:numId w:val="3"/>
        </w:numPr>
        <w:rPr>
          <w:rFonts w:ascii="Baskerville Old Face" w:hAnsi="Baskerville Old Face"/>
          <w:sz w:val="28"/>
          <w:szCs w:val="28"/>
        </w:rPr>
      </w:pPr>
      <w:r>
        <w:rPr>
          <w:rFonts w:ascii="Baskerville Old Face" w:hAnsi="Baskerville Old Face"/>
          <w:sz w:val="28"/>
          <w:szCs w:val="28"/>
        </w:rPr>
        <w:t xml:space="preserve">Le forze: </w:t>
      </w:r>
      <w:r w:rsidR="00583EBA">
        <w:rPr>
          <w:rFonts w:ascii="Baskerville Old Face" w:hAnsi="Baskerville Old Face"/>
          <w:sz w:val="28"/>
          <w:szCs w:val="28"/>
        </w:rPr>
        <w:t>definizione, dinamometro, forza peso, forza elastica, forze di attrito</w:t>
      </w:r>
    </w:p>
    <w:p w:rsidR="00583EBA" w:rsidRDefault="00583EBA" w:rsidP="00DE5956">
      <w:pPr>
        <w:pStyle w:val="Paragrafoelenco"/>
        <w:numPr>
          <w:ilvl w:val="0"/>
          <w:numId w:val="3"/>
        </w:numPr>
        <w:rPr>
          <w:rFonts w:ascii="Baskerville Old Face" w:hAnsi="Baskerville Old Face"/>
          <w:sz w:val="28"/>
          <w:szCs w:val="28"/>
        </w:rPr>
      </w:pPr>
      <w:r>
        <w:rPr>
          <w:rFonts w:ascii="Baskerville Old Face" w:hAnsi="Baskerville Old Face"/>
          <w:sz w:val="28"/>
          <w:szCs w:val="28"/>
        </w:rPr>
        <w:t>L’equilibrio dei corpi rigidi: punto materiale, reazione vincolare, forza equilibrante, equilibrio di un corpo sul piano inclinato, calcolo delle componenti della forza peso (per angoli noti, vedi in precedenza), corpo rigido, forze concorrenti e parallele (sia concordi che discordi), baricentro, momento della forza, coppia di forze, condizioni per l’equilibrio del punto materiale, condizioni per l’equilibrio del corpo rigido, equilibrio del corpo  rigido appoggiato e sospeso, le leve</w:t>
      </w:r>
    </w:p>
    <w:p w:rsidR="00175E91" w:rsidRDefault="00175E91" w:rsidP="00DE5956">
      <w:pPr>
        <w:pStyle w:val="Paragrafoelenco"/>
        <w:numPr>
          <w:ilvl w:val="0"/>
          <w:numId w:val="3"/>
        </w:numPr>
        <w:rPr>
          <w:rFonts w:ascii="Baskerville Old Face" w:hAnsi="Baskerville Old Face"/>
          <w:sz w:val="28"/>
          <w:szCs w:val="28"/>
        </w:rPr>
      </w:pPr>
      <w:r>
        <w:rPr>
          <w:rFonts w:ascii="Baskerville Old Face" w:hAnsi="Baskerville Old Face"/>
          <w:sz w:val="28"/>
          <w:szCs w:val="28"/>
        </w:rPr>
        <w:t xml:space="preserve">L’equilibrio dei fluidi: pressione e sue unità di misura, idrostatica, Principio di Pascal, la botte idraulica, torchio idraulico, impianto frenante delle automobili, la Legge di </w:t>
      </w:r>
      <w:proofErr w:type="spellStart"/>
      <w:r>
        <w:rPr>
          <w:rFonts w:ascii="Baskerville Old Face" w:hAnsi="Baskerville Old Face"/>
          <w:sz w:val="28"/>
          <w:szCs w:val="28"/>
        </w:rPr>
        <w:t>Stevin</w:t>
      </w:r>
      <w:proofErr w:type="spellEnd"/>
      <w:r>
        <w:rPr>
          <w:rFonts w:ascii="Baskerville Old Face" w:hAnsi="Baskerville Old Face"/>
          <w:sz w:val="28"/>
          <w:szCs w:val="28"/>
        </w:rPr>
        <w:t>, Principio dei vasi comunicanti, la pressione atmosferica e sua misura, la spinta di Archimede, condizioni di galleggiamento dei corpi, la conquista della Fossa delle Marianne</w:t>
      </w:r>
    </w:p>
    <w:p w:rsidR="00175E91" w:rsidRDefault="00175E91" w:rsidP="00A31368">
      <w:pPr>
        <w:ind w:left="360"/>
        <w:rPr>
          <w:rFonts w:ascii="Baskerville Old Face" w:hAnsi="Baskerville Old Face"/>
          <w:sz w:val="28"/>
          <w:szCs w:val="28"/>
        </w:rPr>
      </w:pPr>
      <w:r>
        <w:rPr>
          <w:rFonts w:ascii="Baskerville Old Face" w:hAnsi="Baskerville Old Face"/>
          <w:sz w:val="28"/>
          <w:szCs w:val="28"/>
        </w:rPr>
        <w:t>Gli studenti si sono suddivisi in gruppi ed hanno effettuato delle ricerche in autonomia per lo studio e la spiegazione ai propri compagni dei concetti al pun</w:t>
      </w:r>
      <w:r w:rsidR="00A03077">
        <w:rPr>
          <w:rFonts w:ascii="Baskerville Old Face" w:hAnsi="Baskerville Old Face"/>
          <w:sz w:val="28"/>
          <w:szCs w:val="28"/>
        </w:rPr>
        <w:t>to 7), ovvero ad ogni gruppo è</w:t>
      </w:r>
      <w:r>
        <w:rPr>
          <w:rFonts w:ascii="Baskerville Old Face" w:hAnsi="Baskerville Old Face"/>
          <w:sz w:val="28"/>
          <w:szCs w:val="28"/>
        </w:rPr>
        <w:t xml:space="preserve"> stato abbinato un argomento da esporre e spiegare alla totalità della classe avv</w:t>
      </w:r>
      <w:r w:rsidR="00A31368">
        <w:rPr>
          <w:rFonts w:ascii="Baskerville Old Face" w:hAnsi="Baskerville Old Face"/>
          <w:sz w:val="28"/>
          <w:szCs w:val="28"/>
        </w:rPr>
        <w:t>a</w:t>
      </w:r>
      <w:r>
        <w:rPr>
          <w:rFonts w:ascii="Baskerville Old Face" w:hAnsi="Baskerville Old Face"/>
          <w:sz w:val="28"/>
          <w:szCs w:val="28"/>
        </w:rPr>
        <w:t xml:space="preserve">lendosi di immagini, presentazioni, filmati, esperimenti, ecc. </w:t>
      </w:r>
    </w:p>
    <w:p w:rsidR="008142C0" w:rsidRPr="008142C0" w:rsidRDefault="008142C0" w:rsidP="00A31368">
      <w:pPr>
        <w:ind w:left="360"/>
        <w:rPr>
          <w:rFonts w:ascii="Baskerville Old Face" w:hAnsi="Baskerville Old Face"/>
          <w:b/>
          <w:sz w:val="28"/>
          <w:szCs w:val="28"/>
          <w:u w:val="single"/>
        </w:rPr>
      </w:pPr>
      <w:bookmarkStart w:id="0" w:name="_GoBack"/>
      <w:r w:rsidRPr="008142C0">
        <w:rPr>
          <w:rFonts w:ascii="Baskerville Old Face" w:hAnsi="Baskerville Old Face"/>
          <w:b/>
          <w:sz w:val="28"/>
          <w:szCs w:val="28"/>
          <w:u w:val="single"/>
        </w:rPr>
        <w:t>Si ricorda agli alunni con sospensione del giudizio che la prova sarà scritta, ma conterrà anche delle domande teoriche.</w:t>
      </w:r>
    </w:p>
    <w:bookmarkEnd w:id="0"/>
    <w:p w:rsidR="00251F4C" w:rsidRPr="007C24C7" w:rsidRDefault="00BD5A98">
      <w:pPr>
        <w:rPr>
          <w:rFonts w:ascii="Baskerville Old Face" w:hAnsi="Baskerville Old Face"/>
          <w:sz w:val="28"/>
          <w:szCs w:val="28"/>
        </w:rPr>
      </w:pPr>
      <w:r>
        <w:rPr>
          <w:rFonts w:ascii="Baskerville Old Face" w:hAnsi="Baskerville Old Face"/>
          <w:sz w:val="28"/>
          <w:szCs w:val="28"/>
        </w:rPr>
        <w:t>B</w:t>
      </w:r>
      <w:r w:rsidR="00251F4C" w:rsidRPr="007C24C7">
        <w:rPr>
          <w:rFonts w:ascii="Baskerville Old Face" w:hAnsi="Baskerville Old Face"/>
          <w:sz w:val="28"/>
          <w:szCs w:val="28"/>
        </w:rPr>
        <w:t>orgo San Lorenzo,                                           FIRMA DOCENTE</w:t>
      </w:r>
    </w:p>
    <w:p w:rsidR="00251F4C" w:rsidRPr="007C24C7" w:rsidRDefault="00251F4C">
      <w:pPr>
        <w:rPr>
          <w:rFonts w:ascii="Baskerville Old Face" w:hAnsi="Baskerville Old Face"/>
          <w:sz w:val="28"/>
          <w:szCs w:val="28"/>
        </w:rPr>
      </w:pPr>
      <w:r w:rsidRPr="007C24C7">
        <w:rPr>
          <w:rFonts w:ascii="Baskerville Old Face" w:hAnsi="Baskerville Old Face"/>
          <w:sz w:val="28"/>
          <w:szCs w:val="28"/>
        </w:rPr>
        <w:t xml:space="preserve">                                                                 __________________________________</w:t>
      </w:r>
    </w:p>
    <w:p w:rsidR="00251F4C" w:rsidRDefault="00251F4C">
      <w:pPr>
        <w:rPr>
          <w:rFonts w:ascii="Baskerville Old Face" w:hAnsi="Baskerville Old Face"/>
          <w:sz w:val="28"/>
          <w:szCs w:val="28"/>
        </w:rPr>
      </w:pPr>
      <w:r>
        <w:rPr>
          <w:rFonts w:ascii="Baskerville Old Face" w:hAnsi="Baskerville Old Face"/>
          <w:sz w:val="28"/>
          <w:szCs w:val="28"/>
        </w:rPr>
        <w:t xml:space="preserve">                                                                              FIRME ALUNNI</w:t>
      </w:r>
    </w:p>
    <w:p w:rsidR="00251F4C" w:rsidRDefault="00251F4C">
      <w:pPr>
        <w:rPr>
          <w:rFonts w:ascii="Baskerville Old Face" w:hAnsi="Baskerville Old Face"/>
          <w:sz w:val="28"/>
          <w:szCs w:val="28"/>
        </w:rPr>
      </w:pPr>
      <w:r>
        <w:rPr>
          <w:rFonts w:ascii="Baskerville Old Face" w:hAnsi="Baskerville Old Face"/>
          <w:sz w:val="28"/>
          <w:szCs w:val="28"/>
        </w:rPr>
        <w:t xml:space="preserve">                                                        _______________________________________</w:t>
      </w:r>
    </w:p>
    <w:p w:rsidR="00DC3AF9" w:rsidRDefault="00251F4C">
      <w:pPr>
        <w:rPr>
          <w:rFonts w:ascii="Baskerville Old Face" w:hAnsi="Baskerville Old Face"/>
          <w:sz w:val="28"/>
          <w:szCs w:val="28"/>
        </w:rPr>
      </w:pPr>
      <w:r>
        <w:rPr>
          <w:rFonts w:ascii="Baskerville Old Face" w:hAnsi="Baskerville Old Face"/>
          <w:sz w:val="28"/>
          <w:szCs w:val="28"/>
        </w:rPr>
        <w:lastRenderedPageBreak/>
        <w:t xml:space="preserve">                                                        _______</w:t>
      </w:r>
      <w:r w:rsidR="0018488E">
        <w:rPr>
          <w:rFonts w:ascii="Baskerville Old Face" w:hAnsi="Baskerville Old Face"/>
          <w:sz w:val="28"/>
          <w:szCs w:val="28"/>
        </w:rPr>
        <w:t>________________________________</w:t>
      </w:r>
    </w:p>
    <w:sectPr w:rsidR="00DC3AF9" w:rsidSect="00BD5A98">
      <w:pgSz w:w="11906" w:h="16838"/>
      <w:pgMar w:top="567"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53448"/>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665497C"/>
    <w:multiLevelType w:val="hybridMultilevel"/>
    <w:tmpl w:val="0E869B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1A5120D"/>
    <w:multiLevelType w:val="hybridMultilevel"/>
    <w:tmpl w:val="61C67A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186"/>
    <w:rsid w:val="00053186"/>
    <w:rsid w:val="00064947"/>
    <w:rsid w:val="00175E91"/>
    <w:rsid w:val="0018488E"/>
    <w:rsid w:val="001D2F35"/>
    <w:rsid w:val="00251F4C"/>
    <w:rsid w:val="002D5258"/>
    <w:rsid w:val="003C5A56"/>
    <w:rsid w:val="004303CF"/>
    <w:rsid w:val="00457AC4"/>
    <w:rsid w:val="00583EBA"/>
    <w:rsid w:val="00647FF9"/>
    <w:rsid w:val="007C24C7"/>
    <w:rsid w:val="008142C0"/>
    <w:rsid w:val="00914298"/>
    <w:rsid w:val="00A03077"/>
    <w:rsid w:val="00A31368"/>
    <w:rsid w:val="00BC1DBB"/>
    <w:rsid w:val="00BD5A98"/>
    <w:rsid w:val="00C26224"/>
    <w:rsid w:val="00C81500"/>
    <w:rsid w:val="00DC3AF9"/>
    <w:rsid w:val="00DD55BA"/>
    <w:rsid w:val="00DE59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4947"/>
    <w:pPr>
      <w:ind w:left="720"/>
      <w:contextualSpacing/>
    </w:pPr>
  </w:style>
  <w:style w:type="character" w:styleId="Testosegnaposto">
    <w:name w:val="Placeholder Text"/>
    <w:basedOn w:val="Carpredefinitoparagrafo"/>
    <w:uiPriority w:val="99"/>
    <w:semiHidden/>
    <w:rsid w:val="003C5A56"/>
    <w:rPr>
      <w:color w:val="808080"/>
    </w:rPr>
  </w:style>
  <w:style w:type="paragraph" w:styleId="Testofumetto">
    <w:name w:val="Balloon Text"/>
    <w:basedOn w:val="Normale"/>
    <w:link w:val="TestofumettoCarattere"/>
    <w:uiPriority w:val="99"/>
    <w:semiHidden/>
    <w:unhideWhenUsed/>
    <w:rsid w:val="003C5A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5A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4947"/>
    <w:pPr>
      <w:ind w:left="720"/>
      <w:contextualSpacing/>
    </w:pPr>
  </w:style>
  <w:style w:type="character" w:styleId="Testosegnaposto">
    <w:name w:val="Placeholder Text"/>
    <w:basedOn w:val="Carpredefinitoparagrafo"/>
    <w:uiPriority w:val="99"/>
    <w:semiHidden/>
    <w:rsid w:val="003C5A56"/>
    <w:rPr>
      <w:color w:val="808080"/>
    </w:rPr>
  </w:style>
  <w:style w:type="paragraph" w:styleId="Testofumetto">
    <w:name w:val="Balloon Text"/>
    <w:basedOn w:val="Normale"/>
    <w:link w:val="TestofumettoCarattere"/>
    <w:uiPriority w:val="99"/>
    <w:semiHidden/>
    <w:unhideWhenUsed/>
    <w:rsid w:val="003C5A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5A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443</Words>
  <Characters>2530</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cp:lastModifiedBy>
  <cp:revision>8</cp:revision>
  <dcterms:created xsi:type="dcterms:W3CDTF">2014-05-19T12:17:00Z</dcterms:created>
  <dcterms:modified xsi:type="dcterms:W3CDTF">2014-06-12T15:14:00Z</dcterms:modified>
</cp:coreProperties>
</file>