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30" w:rsidRDefault="00344130">
      <w:pPr>
        <w:rPr>
          <w:sz w:val="28"/>
        </w:rPr>
      </w:pPr>
      <w:r>
        <w:rPr>
          <w:sz w:val="28"/>
        </w:rPr>
        <w:t xml:space="preserve">Classe </w:t>
      </w:r>
      <w:r w:rsidR="00481E2E">
        <w:rPr>
          <w:sz w:val="28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4A3CB3">
        <w:rPr>
          <w:sz w:val="28"/>
        </w:rPr>
        <w:t>I B</w:t>
      </w:r>
      <w:r w:rsidR="00481E2E">
        <w:rPr>
          <w:sz w:val="28"/>
        </w:rPr>
        <w:fldChar w:fldCharType="end"/>
      </w:r>
      <w:bookmarkEnd w:id="0"/>
      <w:r>
        <w:rPr>
          <w:sz w:val="28"/>
        </w:rPr>
        <w:t xml:space="preserve">               Materia </w:t>
      </w:r>
      <w:r w:rsidR="00481E2E">
        <w:rPr>
          <w:sz w:val="2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4A3CB3">
        <w:rPr>
          <w:sz w:val="28"/>
        </w:rPr>
        <w:t>ITALIANO</w:t>
      </w:r>
      <w:r w:rsidR="00481E2E">
        <w:rPr>
          <w:sz w:val="28"/>
        </w:rPr>
        <w:fldChar w:fldCharType="end"/>
      </w:r>
      <w:bookmarkEnd w:id="1"/>
      <w:r>
        <w:rPr>
          <w:sz w:val="28"/>
        </w:rPr>
        <w:t xml:space="preserve">             Anno scolastico </w:t>
      </w:r>
      <w:r w:rsidR="00481E2E">
        <w:rPr>
          <w:sz w:val="28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4A3CB3">
        <w:rPr>
          <w:sz w:val="28"/>
        </w:rPr>
        <w:t>2013-14</w:t>
      </w:r>
      <w:r w:rsidR="00481E2E">
        <w:rPr>
          <w:sz w:val="28"/>
        </w:rPr>
        <w:fldChar w:fldCharType="end"/>
      </w:r>
      <w:bookmarkEnd w:id="2"/>
      <w:r>
        <w:rPr>
          <w:sz w:val="28"/>
        </w:rPr>
        <w:t xml:space="preserve"> </w:t>
      </w:r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  <w:r>
        <w:rPr>
          <w:sz w:val="28"/>
        </w:rPr>
        <w:t xml:space="preserve">Professor. </w:t>
      </w:r>
      <w:r w:rsidR="00481E2E">
        <w:rPr>
          <w:sz w:val="28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4A3CB3">
        <w:rPr>
          <w:sz w:val="28"/>
        </w:rPr>
        <w:t>Lucia Labardi</w:t>
      </w:r>
      <w:r w:rsidR="00481E2E">
        <w:rPr>
          <w:sz w:val="28"/>
        </w:rPr>
        <w:fldChar w:fldCharType="end"/>
      </w:r>
      <w:bookmarkEnd w:id="3"/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344130" w:rsidRDefault="00344130">
      <w:pPr>
        <w:pStyle w:val="Titolo1"/>
      </w:pPr>
      <w:r>
        <w:t>PROGRAMMA SVOLTO</w:t>
      </w:r>
    </w:p>
    <w:p w:rsidR="00344130" w:rsidRDefault="00344130">
      <w:pPr>
        <w:jc w:val="center"/>
        <w:rPr>
          <w:b/>
          <w:sz w:val="32"/>
        </w:rPr>
      </w:pPr>
    </w:p>
    <w:p w:rsidR="00344130" w:rsidRDefault="00344130">
      <w:pPr>
        <w:rPr>
          <w:sz w:val="28"/>
        </w:rPr>
      </w:pPr>
      <w:r>
        <w:rPr>
          <w:sz w:val="28"/>
        </w:rPr>
        <w:t xml:space="preserve"> ARGOMENTI SVOLTI.</w:t>
      </w:r>
    </w:p>
    <w:p w:rsidR="00344130" w:rsidRDefault="00344130">
      <w:pPr>
        <w:rPr>
          <w:sz w:val="28"/>
        </w:rPr>
      </w:pPr>
      <w:r>
        <w:rPr>
          <w:sz w:val="28"/>
        </w:rPr>
        <w:t>.</w:t>
      </w:r>
    </w:p>
    <w:p w:rsidR="00F00188" w:rsidRDefault="00481E2E" w:rsidP="00A671C7">
      <w:pPr>
        <w:rPr>
          <w:sz w:val="28"/>
        </w:rPr>
      </w:pPr>
      <w:r>
        <w:rPr>
          <w:sz w:val="28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BD4F98">
        <w:rPr>
          <w:sz w:val="28"/>
        </w:rPr>
        <w:t>E</w:t>
      </w:r>
      <w:r w:rsidR="00E55CBF">
        <w:rPr>
          <w:sz w:val="28"/>
        </w:rPr>
        <w:t>PICA:</w:t>
      </w:r>
    </w:p>
    <w:p w:rsidR="00E55CBF" w:rsidRDefault="00E55CBF" w:rsidP="00A671C7">
      <w:pPr>
        <w:rPr>
          <w:sz w:val="28"/>
        </w:rPr>
      </w:pPr>
      <w:r>
        <w:rPr>
          <w:sz w:val="28"/>
        </w:rPr>
        <w:t>Ciocca-Ferri, Il nuovo Narrami musa, Mondadori scuola,2011</w:t>
      </w:r>
    </w:p>
    <w:p w:rsidR="00E55CBF" w:rsidRDefault="00E55CBF" w:rsidP="00A671C7">
      <w:pPr>
        <w:rPr>
          <w:sz w:val="28"/>
        </w:rPr>
      </w:pPr>
      <w:r>
        <w:rPr>
          <w:sz w:val="28"/>
        </w:rPr>
        <w:t>-Omero e la questione omerica pp.115-18</w:t>
      </w:r>
    </w:p>
    <w:p w:rsidR="00350AE9" w:rsidRDefault="00350AE9" w:rsidP="00A671C7">
      <w:pPr>
        <w:rPr>
          <w:sz w:val="28"/>
        </w:rPr>
      </w:pPr>
    </w:p>
    <w:p w:rsidR="00E55CBF" w:rsidRDefault="00E55CBF" w:rsidP="00A671C7">
      <w:pPr>
        <w:rPr>
          <w:sz w:val="28"/>
        </w:rPr>
      </w:pPr>
      <w:r>
        <w:rPr>
          <w:sz w:val="28"/>
        </w:rPr>
        <w:t>-</w:t>
      </w:r>
      <w:r w:rsidR="00350AE9">
        <w:rPr>
          <w:sz w:val="28"/>
        </w:rPr>
        <w:t>ILIADE</w:t>
      </w:r>
      <w:r>
        <w:rPr>
          <w:sz w:val="28"/>
        </w:rPr>
        <w:t>: genesi, mito, contenuto pp.119-23</w:t>
      </w:r>
    </w:p>
    <w:p w:rsidR="00E55CBF" w:rsidRDefault="00E55CBF" w:rsidP="00A671C7">
      <w:pPr>
        <w:rPr>
          <w:sz w:val="28"/>
        </w:rPr>
      </w:pPr>
      <w:r>
        <w:rPr>
          <w:sz w:val="28"/>
        </w:rPr>
        <w:t>-Il Proemio e l'antefatto pp.124-25</w:t>
      </w:r>
    </w:p>
    <w:p w:rsidR="00E55CBF" w:rsidRDefault="00E55CBF" w:rsidP="00A671C7">
      <w:pPr>
        <w:rPr>
          <w:sz w:val="28"/>
        </w:rPr>
      </w:pPr>
      <w:r>
        <w:rPr>
          <w:sz w:val="28"/>
        </w:rPr>
        <w:t>-Scheda "Zeus" p.126</w:t>
      </w:r>
    </w:p>
    <w:p w:rsidR="00E55CBF" w:rsidRDefault="00E55CBF" w:rsidP="00A671C7">
      <w:pPr>
        <w:rPr>
          <w:sz w:val="28"/>
        </w:rPr>
      </w:pPr>
      <w:r>
        <w:rPr>
          <w:sz w:val="28"/>
        </w:rPr>
        <w:t>-Crise e Agamennone pp.129-31+guida alla lettura p.131+approfondimento pp133-34.</w:t>
      </w:r>
    </w:p>
    <w:p w:rsidR="00E55CBF" w:rsidRDefault="00E55CBF" w:rsidP="00A671C7">
      <w:pPr>
        <w:rPr>
          <w:sz w:val="28"/>
        </w:rPr>
      </w:pPr>
      <w:r>
        <w:rPr>
          <w:sz w:val="28"/>
        </w:rPr>
        <w:t>-Achille si scontra aspramente con Agamennone pp.134-38+scheda "Gli Atridi" p.138+guida alla lettura p.139.</w:t>
      </w:r>
    </w:p>
    <w:p w:rsidR="00E55CBF" w:rsidRDefault="00E55CBF" w:rsidP="00A671C7">
      <w:pPr>
        <w:rPr>
          <w:sz w:val="28"/>
        </w:rPr>
      </w:pPr>
      <w:r>
        <w:rPr>
          <w:sz w:val="28"/>
        </w:rPr>
        <w:t>-Odisseo e Tersite pp.142-44+guida alla lettura pp.144-45+approfondimento p.147.</w:t>
      </w:r>
    </w:p>
    <w:p w:rsidR="00E55CBF" w:rsidRDefault="00E55CBF" w:rsidP="00A671C7">
      <w:pPr>
        <w:rPr>
          <w:sz w:val="28"/>
        </w:rPr>
      </w:pPr>
      <w:r>
        <w:rPr>
          <w:sz w:val="28"/>
        </w:rPr>
        <w:t>-La prima battaglia p.150</w:t>
      </w:r>
    </w:p>
    <w:p w:rsidR="00E55CBF" w:rsidRDefault="00E55CBF" w:rsidP="00A671C7">
      <w:pPr>
        <w:rPr>
          <w:sz w:val="28"/>
        </w:rPr>
      </w:pPr>
      <w:r>
        <w:rPr>
          <w:sz w:val="28"/>
        </w:rPr>
        <w:t>-Il duello fra  Paride e Menelao</w:t>
      </w:r>
      <w:r w:rsidR="00F635A7">
        <w:rPr>
          <w:sz w:val="28"/>
        </w:rPr>
        <w:t xml:space="preserve"> pp.151-53+scheda "Elena" p.153+guida alla lettura p.154+approfondimento pp.156-57</w:t>
      </w:r>
    </w:p>
    <w:p w:rsidR="00F635A7" w:rsidRDefault="00F635A7" w:rsidP="00A671C7">
      <w:pPr>
        <w:rPr>
          <w:sz w:val="28"/>
        </w:rPr>
      </w:pPr>
      <w:r>
        <w:rPr>
          <w:sz w:val="28"/>
        </w:rPr>
        <w:t>-Le gesta di Diomede pp.158-62+scheda</w:t>
      </w:r>
      <w:r w:rsidR="00B00D2F">
        <w:rPr>
          <w:sz w:val="28"/>
        </w:rPr>
        <w:t xml:space="preserve"> "Diomede" pp.162-63+guida alla lettura p.163</w:t>
      </w:r>
    </w:p>
    <w:p w:rsidR="00B00D2F" w:rsidRDefault="00B00D2F" w:rsidP="00A671C7">
      <w:pPr>
        <w:rPr>
          <w:sz w:val="28"/>
        </w:rPr>
      </w:pPr>
      <w:r>
        <w:rPr>
          <w:sz w:val="28"/>
        </w:rPr>
        <w:t>-Ettore e Andromaca pp.165-70+guida alla lettura p.170+approfondimento p.173</w:t>
      </w:r>
    </w:p>
    <w:p w:rsidR="00B00D2F" w:rsidRDefault="00B00D2F" w:rsidP="00A671C7">
      <w:pPr>
        <w:rPr>
          <w:sz w:val="28"/>
        </w:rPr>
      </w:pPr>
      <w:r>
        <w:rPr>
          <w:sz w:val="28"/>
        </w:rPr>
        <w:t>-Il duello fra Ettore e Aiace pp.174-77+guida alla lettura p.178</w:t>
      </w:r>
    </w:p>
    <w:p w:rsidR="00B00D2F" w:rsidRDefault="00B00D2F" w:rsidP="00A671C7">
      <w:pPr>
        <w:rPr>
          <w:sz w:val="28"/>
        </w:rPr>
      </w:pPr>
      <w:r>
        <w:rPr>
          <w:sz w:val="28"/>
        </w:rPr>
        <w:t>-La seconda e la terza battaglia</w:t>
      </w:r>
      <w:r w:rsidR="009A4DFF">
        <w:rPr>
          <w:sz w:val="28"/>
        </w:rPr>
        <w:t xml:space="preserve"> pp.183-84</w:t>
      </w:r>
    </w:p>
    <w:p w:rsidR="009A4DFF" w:rsidRDefault="009A4DFF" w:rsidP="00A671C7">
      <w:pPr>
        <w:rPr>
          <w:sz w:val="28"/>
        </w:rPr>
      </w:pPr>
      <w:r>
        <w:rPr>
          <w:sz w:val="28"/>
        </w:rPr>
        <w:t>-La spedizione notturna pp.185-91+guida alla lettura p.191+approfondimento pp.193-94</w:t>
      </w:r>
    </w:p>
    <w:p w:rsidR="009A4DFF" w:rsidRDefault="009A4DFF" w:rsidP="00A671C7">
      <w:pPr>
        <w:rPr>
          <w:sz w:val="28"/>
        </w:rPr>
      </w:pPr>
      <w:r>
        <w:rPr>
          <w:sz w:val="28"/>
        </w:rPr>
        <w:t>-Poseidone rincuora gli Achei pp.194-97+scheda "Poseidone" p.197+guida alla lettura p.198</w:t>
      </w:r>
    </w:p>
    <w:p w:rsidR="009A4DFF" w:rsidRDefault="009A4DFF" w:rsidP="00A671C7">
      <w:pPr>
        <w:rPr>
          <w:sz w:val="28"/>
        </w:rPr>
      </w:pPr>
      <w:r>
        <w:rPr>
          <w:sz w:val="28"/>
        </w:rPr>
        <w:t>-La morte di Patroclo pp.200-01+ guida alla lettura p.202+approfondimento p.205</w:t>
      </w:r>
    </w:p>
    <w:p w:rsidR="009A4DFF" w:rsidRDefault="009A4DFF" w:rsidP="00A671C7">
      <w:pPr>
        <w:rPr>
          <w:sz w:val="28"/>
        </w:rPr>
      </w:pPr>
      <w:r>
        <w:rPr>
          <w:sz w:val="28"/>
        </w:rPr>
        <w:t>-La quarta battaglia p.208</w:t>
      </w:r>
    </w:p>
    <w:p w:rsidR="009A4DFF" w:rsidRDefault="009A4DFF" w:rsidP="00A671C7">
      <w:pPr>
        <w:rPr>
          <w:sz w:val="28"/>
        </w:rPr>
      </w:pPr>
      <w:r>
        <w:rPr>
          <w:sz w:val="28"/>
        </w:rPr>
        <w:t>-Il fiume Xanto contro Achille pp.209-11 +scheda "Achille" p.212+guida alla lettura pp.212-13+approfondimento p.215</w:t>
      </w:r>
    </w:p>
    <w:p w:rsidR="009A4DFF" w:rsidRDefault="009A4DFF" w:rsidP="00A671C7">
      <w:pPr>
        <w:rPr>
          <w:sz w:val="28"/>
        </w:rPr>
      </w:pPr>
      <w:r>
        <w:rPr>
          <w:sz w:val="28"/>
        </w:rPr>
        <w:t>-Il duello fra Ettore e Achille pp.216-19+guida alla lettura p.220</w:t>
      </w:r>
    </w:p>
    <w:p w:rsidR="009A4DFF" w:rsidRDefault="009A4DFF" w:rsidP="00A671C7">
      <w:pPr>
        <w:rPr>
          <w:sz w:val="28"/>
        </w:rPr>
      </w:pPr>
      <w:r>
        <w:rPr>
          <w:sz w:val="28"/>
        </w:rPr>
        <w:t>-L'epilogo p.224</w:t>
      </w:r>
    </w:p>
    <w:p w:rsidR="009A4DFF" w:rsidRDefault="009A4DFF" w:rsidP="00A671C7">
      <w:pPr>
        <w:rPr>
          <w:sz w:val="28"/>
        </w:rPr>
      </w:pPr>
      <w:r>
        <w:rPr>
          <w:sz w:val="28"/>
        </w:rPr>
        <w:t>-Priamo si reca alla tenda di Achille pp.225-27+scheda"Dardano e la stirpe dei Dardanidi" p.228+guida alla lettura pp.228-29</w:t>
      </w:r>
    </w:p>
    <w:p w:rsidR="00350AE9" w:rsidRDefault="00350AE9" w:rsidP="00A671C7">
      <w:pPr>
        <w:rPr>
          <w:sz w:val="28"/>
        </w:rPr>
      </w:pPr>
      <w:r>
        <w:rPr>
          <w:sz w:val="28"/>
        </w:rPr>
        <w:t>-I funerali di Ettore pp.230-34+guida alla lettura p.234+approfondimento pp.236-37</w:t>
      </w:r>
    </w:p>
    <w:p w:rsidR="00350AE9" w:rsidRDefault="00350AE9" w:rsidP="00A671C7">
      <w:pPr>
        <w:rPr>
          <w:sz w:val="28"/>
        </w:rPr>
      </w:pPr>
      <w:r>
        <w:rPr>
          <w:sz w:val="28"/>
        </w:rPr>
        <w:lastRenderedPageBreak/>
        <w:t xml:space="preserve"> ODISSEA: genesi, trama e personaggi pp.239-44</w:t>
      </w:r>
    </w:p>
    <w:p w:rsidR="00350AE9" w:rsidRDefault="00350AE9" w:rsidP="00A671C7">
      <w:pPr>
        <w:rPr>
          <w:sz w:val="28"/>
        </w:rPr>
      </w:pPr>
      <w:r>
        <w:rPr>
          <w:sz w:val="28"/>
        </w:rPr>
        <w:t>-Il Proemio e il concilio degli dei  p.245+guida alla lettura p247+scheda "L'aedo" p.250</w:t>
      </w:r>
    </w:p>
    <w:p w:rsidR="00350AE9" w:rsidRDefault="00350AE9" w:rsidP="00A671C7">
      <w:pPr>
        <w:rPr>
          <w:sz w:val="28"/>
        </w:rPr>
      </w:pPr>
      <w:r>
        <w:rPr>
          <w:sz w:val="28"/>
        </w:rPr>
        <w:t>-Il concilio degli dei  pp.251-53+guida alla lettura p.254+scheda "Le storie degli dei: teogonie e teomachie" p.256</w:t>
      </w:r>
    </w:p>
    <w:p w:rsidR="00350AE9" w:rsidRDefault="00350AE9" w:rsidP="00A671C7">
      <w:pPr>
        <w:rPr>
          <w:sz w:val="28"/>
        </w:rPr>
      </w:pPr>
      <w:r>
        <w:rPr>
          <w:sz w:val="28"/>
        </w:rPr>
        <w:t>-La Telemachia p.258</w:t>
      </w:r>
    </w:p>
    <w:p w:rsidR="00350AE9" w:rsidRDefault="00350AE9" w:rsidP="00A671C7">
      <w:pPr>
        <w:rPr>
          <w:sz w:val="28"/>
        </w:rPr>
      </w:pPr>
      <w:r>
        <w:rPr>
          <w:sz w:val="28"/>
        </w:rPr>
        <w:t>-Atena nella reggia di Odisseo pp. 259-63+guida alla lettura</w:t>
      </w:r>
      <w:r w:rsidR="00194D1A">
        <w:rPr>
          <w:sz w:val="28"/>
        </w:rPr>
        <w:t xml:space="preserve"> p.264</w:t>
      </w:r>
    </w:p>
    <w:p w:rsidR="00194D1A" w:rsidRDefault="00194D1A" w:rsidP="00A671C7">
      <w:pPr>
        <w:rPr>
          <w:sz w:val="28"/>
        </w:rPr>
      </w:pPr>
      <w:r>
        <w:rPr>
          <w:sz w:val="28"/>
        </w:rPr>
        <w:t>-Penelope pp.266-67+guida alla lettura p.268+approfondimento p.270</w:t>
      </w:r>
    </w:p>
    <w:p w:rsidR="00194D1A" w:rsidRDefault="00194D1A" w:rsidP="00A671C7">
      <w:pPr>
        <w:rPr>
          <w:sz w:val="28"/>
        </w:rPr>
      </w:pPr>
      <w:r>
        <w:rPr>
          <w:sz w:val="28"/>
        </w:rPr>
        <w:t>-L'inganno della tela pp.271-72+guida alla lettura p.273</w:t>
      </w:r>
    </w:p>
    <w:p w:rsidR="00194D1A" w:rsidRDefault="00194D1A" w:rsidP="00A671C7">
      <w:pPr>
        <w:rPr>
          <w:sz w:val="28"/>
        </w:rPr>
      </w:pPr>
      <w:r>
        <w:rPr>
          <w:sz w:val="28"/>
        </w:rPr>
        <w:t>-Il racconto di Menelao pp.274-78 +guida alla lettura p.278+scheda "Gli Aiaci" p280</w:t>
      </w:r>
    </w:p>
    <w:p w:rsidR="00194D1A" w:rsidRDefault="00194D1A" w:rsidP="00A671C7">
      <w:pPr>
        <w:rPr>
          <w:sz w:val="28"/>
        </w:rPr>
      </w:pPr>
      <w:r>
        <w:rPr>
          <w:sz w:val="28"/>
        </w:rPr>
        <w:t>-Nella terra dei Feaci pp.282-83</w:t>
      </w:r>
    </w:p>
    <w:p w:rsidR="00194D1A" w:rsidRDefault="00194D1A" w:rsidP="00A671C7">
      <w:pPr>
        <w:rPr>
          <w:sz w:val="28"/>
        </w:rPr>
      </w:pPr>
      <w:r>
        <w:rPr>
          <w:sz w:val="28"/>
        </w:rPr>
        <w:t>-L'isola di Ogigia: Calipso e Odisseo pp.283-85+guida alla lettura p.286+approfondimento pp.288-89</w:t>
      </w:r>
    </w:p>
    <w:p w:rsidR="00194D1A" w:rsidRDefault="00194D1A" w:rsidP="00A671C7">
      <w:pPr>
        <w:rPr>
          <w:sz w:val="28"/>
        </w:rPr>
      </w:pPr>
      <w:r>
        <w:rPr>
          <w:sz w:val="28"/>
        </w:rPr>
        <w:t>-Nausicaa pp.289-94+guida alla lettura p.294+scheda "Atena" pp.296-97</w:t>
      </w:r>
    </w:p>
    <w:p w:rsidR="00194D1A" w:rsidRDefault="00194D1A" w:rsidP="00A671C7">
      <w:pPr>
        <w:rPr>
          <w:sz w:val="28"/>
        </w:rPr>
      </w:pPr>
      <w:r>
        <w:rPr>
          <w:sz w:val="28"/>
        </w:rPr>
        <w:t>-Il palazzo e il giardino di Alcinoo pp.297-99+guida alla lettura p.299+approfondimento p.301</w:t>
      </w:r>
    </w:p>
    <w:p w:rsidR="00194D1A" w:rsidRDefault="00194D1A" w:rsidP="00A671C7">
      <w:pPr>
        <w:rPr>
          <w:sz w:val="28"/>
        </w:rPr>
      </w:pPr>
      <w:r>
        <w:rPr>
          <w:sz w:val="28"/>
        </w:rPr>
        <w:t>-Le avventure  di Odisseo pp.303-04</w:t>
      </w:r>
    </w:p>
    <w:p w:rsidR="00194D1A" w:rsidRDefault="00194D1A" w:rsidP="00A671C7">
      <w:pPr>
        <w:rPr>
          <w:sz w:val="28"/>
        </w:rPr>
      </w:pPr>
      <w:r>
        <w:rPr>
          <w:sz w:val="28"/>
        </w:rPr>
        <w:t>-Nella terra dei Ciclopi pp.305-11+guida alla lettura</w:t>
      </w:r>
      <w:r w:rsidR="00F17DEB">
        <w:rPr>
          <w:sz w:val="28"/>
        </w:rPr>
        <w:t xml:space="preserve"> pp.311-12+approfondimento pp.314-15</w:t>
      </w:r>
    </w:p>
    <w:p w:rsidR="00F17DEB" w:rsidRDefault="00F17DEB" w:rsidP="00A671C7">
      <w:pPr>
        <w:rPr>
          <w:sz w:val="28"/>
        </w:rPr>
      </w:pPr>
      <w:r>
        <w:rPr>
          <w:sz w:val="28"/>
        </w:rPr>
        <w:t>-Eolo pp.315-17+guida alla lettura p.317</w:t>
      </w:r>
    </w:p>
    <w:p w:rsidR="00F17DEB" w:rsidRDefault="00F17DEB" w:rsidP="00A671C7">
      <w:pPr>
        <w:rPr>
          <w:sz w:val="28"/>
        </w:rPr>
      </w:pPr>
      <w:r>
        <w:rPr>
          <w:sz w:val="28"/>
        </w:rPr>
        <w:t>-Circe pp.319-22+guida alla lettura p.323+scheda "Circe" p.325</w:t>
      </w:r>
    </w:p>
    <w:p w:rsidR="00F17DEB" w:rsidRDefault="00F17DEB" w:rsidP="00A671C7">
      <w:pPr>
        <w:rPr>
          <w:sz w:val="28"/>
        </w:rPr>
      </w:pPr>
      <w:r>
        <w:rPr>
          <w:sz w:val="28"/>
        </w:rPr>
        <w:t>-Nel regno dei morti: Tiresia pp.326-28+guida alla lettura p.329+approfondimento pp.331-32</w:t>
      </w:r>
    </w:p>
    <w:p w:rsidR="00F17DEB" w:rsidRDefault="00F17DEB" w:rsidP="00A671C7">
      <w:pPr>
        <w:rPr>
          <w:sz w:val="28"/>
        </w:rPr>
      </w:pPr>
      <w:r>
        <w:rPr>
          <w:sz w:val="28"/>
        </w:rPr>
        <w:t>-L'incontro con Agamennone pp332-34+guida alla lettura p.335</w:t>
      </w:r>
    </w:p>
    <w:p w:rsidR="00F17DEB" w:rsidRDefault="00F17DEB" w:rsidP="00A671C7">
      <w:pPr>
        <w:rPr>
          <w:sz w:val="28"/>
        </w:rPr>
      </w:pPr>
      <w:r>
        <w:rPr>
          <w:sz w:val="28"/>
        </w:rPr>
        <w:t>-Le Sirene, Scilla e Cariddi pp.338-41+guida alla lettura p.342+ scheda "Le Sirene"</w:t>
      </w:r>
    </w:p>
    <w:p w:rsidR="00F17DEB" w:rsidRDefault="00F17DEB" w:rsidP="00A671C7">
      <w:pPr>
        <w:rPr>
          <w:sz w:val="28"/>
        </w:rPr>
      </w:pPr>
      <w:r>
        <w:rPr>
          <w:sz w:val="28"/>
        </w:rPr>
        <w:t>-Il ritorno e la vendetta. L'epilogo pp.347-49</w:t>
      </w:r>
    </w:p>
    <w:p w:rsidR="00F17DEB" w:rsidRDefault="00F17DEB" w:rsidP="00A671C7">
      <w:pPr>
        <w:rPr>
          <w:sz w:val="28"/>
        </w:rPr>
      </w:pPr>
      <w:r>
        <w:rPr>
          <w:sz w:val="28"/>
        </w:rPr>
        <w:t>-Argo, il cane di Odisseo pp.349-50+guida alla lettura</w:t>
      </w:r>
      <w:r w:rsidR="00687A57">
        <w:rPr>
          <w:sz w:val="28"/>
        </w:rPr>
        <w:t xml:space="preserve"> pp.350-51</w:t>
      </w:r>
      <w:r>
        <w:rPr>
          <w:sz w:val="28"/>
        </w:rPr>
        <w:t xml:space="preserve">+ scheda "Ade" </w:t>
      </w:r>
      <w:r w:rsidR="00687A57">
        <w:rPr>
          <w:sz w:val="28"/>
        </w:rPr>
        <w:t>pp.352-53</w:t>
      </w:r>
    </w:p>
    <w:p w:rsidR="00687A57" w:rsidRDefault="00687A57" w:rsidP="00A671C7">
      <w:pPr>
        <w:rPr>
          <w:sz w:val="28"/>
        </w:rPr>
      </w:pPr>
      <w:r>
        <w:rPr>
          <w:sz w:val="28"/>
        </w:rPr>
        <w:t>-Euriclea  pp.353-55+guida alla lettura p.356</w:t>
      </w:r>
    </w:p>
    <w:p w:rsidR="00687A57" w:rsidRDefault="00687A57" w:rsidP="00A671C7">
      <w:pPr>
        <w:rPr>
          <w:sz w:val="28"/>
        </w:rPr>
      </w:pPr>
      <w:r>
        <w:rPr>
          <w:sz w:val="28"/>
        </w:rPr>
        <w:t>-La strage: Odisseo uccide Antinoo e Eurimaco pp.358-60+guida alla lettura pp.360-61+approfondimento pp.362-63</w:t>
      </w:r>
    </w:p>
    <w:p w:rsidR="00687A57" w:rsidRDefault="00687A57" w:rsidP="00A671C7">
      <w:pPr>
        <w:rPr>
          <w:sz w:val="28"/>
        </w:rPr>
      </w:pPr>
      <w:r>
        <w:rPr>
          <w:sz w:val="28"/>
        </w:rPr>
        <w:t>-Il segreto del talamo pp.364-66+guida alla lettura p.366</w:t>
      </w:r>
    </w:p>
    <w:p w:rsidR="00EF151F" w:rsidRDefault="00EF151F" w:rsidP="00A671C7">
      <w:pPr>
        <w:rPr>
          <w:sz w:val="28"/>
        </w:rPr>
      </w:pPr>
    </w:p>
    <w:p w:rsidR="00EF151F" w:rsidRDefault="00EF151F" w:rsidP="00A671C7">
      <w:pPr>
        <w:rPr>
          <w:sz w:val="28"/>
        </w:rPr>
      </w:pPr>
      <w:r>
        <w:rPr>
          <w:sz w:val="28"/>
        </w:rPr>
        <w:t>VIRGILIO e le sue opere pp.369-70</w:t>
      </w:r>
    </w:p>
    <w:p w:rsidR="00EF151F" w:rsidRDefault="00EF151F" w:rsidP="00A671C7">
      <w:pPr>
        <w:rPr>
          <w:sz w:val="28"/>
        </w:rPr>
      </w:pPr>
      <w:r>
        <w:rPr>
          <w:sz w:val="28"/>
        </w:rPr>
        <w:t>ENEIDE, genesi ,contenuto e personaggi pp.371-76</w:t>
      </w:r>
    </w:p>
    <w:p w:rsidR="00EF151F" w:rsidRDefault="00EF151F" w:rsidP="00A671C7">
      <w:pPr>
        <w:rPr>
          <w:sz w:val="28"/>
        </w:rPr>
      </w:pPr>
      <w:r>
        <w:rPr>
          <w:sz w:val="28"/>
        </w:rPr>
        <w:t>-Il Proemio e l'arrivo a Cartagine  p.377</w:t>
      </w:r>
    </w:p>
    <w:p w:rsidR="00EF151F" w:rsidRDefault="00EF151F" w:rsidP="00A671C7">
      <w:pPr>
        <w:rPr>
          <w:sz w:val="28"/>
        </w:rPr>
      </w:pPr>
      <w:r>
        <w:rPr>
          <w:sz w:val="28"/>
        </w:rPr>
        <w:t>-Il Proemio e l'ira di Giunone pp378-79 + guida alla lettura p.380</w:t>
      </w:r>
    </w:p>
    <w:p w:rsidR="00EF151F" w:rsidRDefault="00EF151F" w:rsidP="00A671C7">
      <w:pPr>
        <w:rPr>
          <w:sz w:val="28"/>
        </w:rPr>
      </w:pPr>
      <w:r>
        <w:rPr>
          <w:sz w:val="28"/>
        </w:rPr>
        <w:t>-La tempesta pp.383-84 +guida alla lettura p.385</w:t>
      </w:r>
    </w:p>
    <w:p w:rsidR="00EF151F" w:rsidRDefault="00EF151F" w:rsidP="00A671C7">
      <w:pPr>
        <w:rPr>
          <w:sz w:val="28"/>
        </w:rPr>
      </w:pPr>
      <w:r>
        <w:rPr>
          <w:sz w:val="28"/>
        </w:rPr>
        <w:t>-Venere appare ad Enea pp.387-90+scheda "Venere"pp.390-91 + guida  alla lettura p.391</w:t>
      </w:r>
    </w:p>
    <w:p w:rsidR="00EF151F" w:rsidRDefault="00EF151F" w:rsidP="00A671C7">
      <w:pPr>
        <w:rPr>
          <w:sz w:val="28"/>
        </w:rPr>
      </w:pPr>
      <w:r>
        <w:rPr>
          <w:sz w:val="28"/>
        </w:rPr>
        <w:t>-Il racconto di Enea pp.395-96</w:t>
      </w:r>
    </w:p>
    <w:p w:rsidR="00EF151F" w:rsidRDefault="00EF151F" w:rsidP="00A671C7">
      <w:pPr>
        <w:rPr>
          <w:sz w:val="28"/>
        </w:rPr>
      </w:pPr>
      <w:r>
        <w:rPr>
          <w:sz w:val="28"/>
        </w:rPr>
        <w:t>-La caduta di Troia pp.397-402+ guida alla lettura pp.402-03</w:t>
      </w:r>
    </w:p>
    <w:p w:rsidR="00EF151F" w:rsidRDefault="00EF151F" w:rsidP="00A671C7">
      <w:pPr>
        <w:rPr>
          <w:sz w:val="28"/>
        </w:rPr>
      </w:pPr>
      <w:r>
        <w:rPr>
          <w:sz w:val="28"/>
        </w:rPr>
        <w:t>-La strage pp.406-10 + guida alla lettura</w:t>
      </w:r>
      <w:r w:rsidR="002D0F59">
        <w:rPr>
          <w:sz w:val="28"/>
        </w:rPr>
        <w:t xml:space="preserve">  pp.410-11+approfondimento pp.413-14</w:t>
      </w:r>
    </w:p>
    <w:p w:rsidR="002D0F59" w:rsidRDefault="002D0F59" w:rsidP="00A671C7">
      <w:pPr>
        <w:rPr>
          <w:sz w:val="28"/>
        </w:rPr>
      </w:pPr>
      <w:r>
        <w:rPr>
          <w:sz w:val="28"/>
        </w:rPr>
        <w:t>-La  fuga dalla città  pp.414-417+guida alla lettura pp.417-18</w:t>
      </w:r>
    </w:p>
    <w:p w:rsidR="002D0F59" w:rsidRDefault="002D0F59" w:rsidP="00A671C7">
      <w:pPr>
        <w:rPr>
          <w:sz w:val="28"/>
        </w:rPr>
      </w:pPr>
      <w:r>
        <w:rPr>
          <w:sz w:val="28"/>
        </w:rPr>
        <w:t>-Le Arpie pp.420-22+ guida alla lettura p.423+scheda "Le Arpie" p.426</w:t>
      </w:r>
    </w:p>
    <w:p w:rsidR="002D0F59" w:rsidRDefault="002D0F59" w:rsidP="00A671C7">
      <w:pPr>
        <w:rPr>
          <w:sz w:val="28"/>
        </w:rPr>
      </w:pPr>
    </w:p>
    <w:p w:rsidR="002D0F59" w:rsidRDefault="002D0F59" w:rsidP="00A671C7">
      <w:pPr>
        <w:rPr>
          <w:sz w:val="28"/>
        </w:rPr>
      </w:pPr>
      <w:r>
        <w:rPr>
          <w:sz w:val="28"/>
        </w:rPr>
        <w:t>DIZIONARIO DEI PERSONAGGI E DEI LUOGHI pp. 552-58</w:t>
      </w:r>
    </w:p>
    <w:p w:rsidR="002D0F59" w:rsidRDefault="002D0F59" w:rsidP="00A671C7">
      <w:pPr>
        <w:rPr>
          <w:sz w:val="28"/>
        </w:rPr>
      </w:pPr>
      <w:r>
        <w:rPr>
          <w:sz w:val="28"/>
        </w:rPr>
        <w:t>TERMINI DI RETORICA  E NARRATOLOGIA pp.560-63</w:t>
      </w:r>
    </w:p>
    <w:p w:rsidR="002D0F59" w:rsidRDefault="002D0F59" w:rsidP="00A671C7">
      <w:pPr>
        <w:rPr>
          <w:sz w:val="28"/>
        </w:rPr>
      </w:pPr>
    </w:p>
    <w:p w:rsidR="002D0F59" w:rsidRDefault="002D0F59" w:rsidP="00A671C7">
      <w:pPr>
        <w:rPr>
          <w:sz w:val="28"/>
        </w:rPr>
      </w:pPr>
      <w:r>
        <w:rPr>
          <w:sz w:val="28"/>
        </w:rPr>
        <w:t>ANTOLOGIA:</w:t>
      </w:r>
    </w:p>
    <w:p w:rsidR="001F7715" w:rsidRDefault="001F7715" w:rsidP="00A671C7">
      <w:pPr>
        <w:rPr>
          <w:sz w:val="28"/>
        </w:rPr>
      </w:pPr>
      <w:r>
        <w:rPr>
          <w:sz w:val="28"/>
        </w:rPr>
        <w:t>dal testo di Mariotti-Sclafani-Stancanelli, Faccamo testo plus , Narrativa, saggistica,testi non letterari, Ed.D'Anna, 2011</w:t>
      </w:r>
    </w:p>
    <w:p w:rsidR="00D30DC6" w:rsidRDefault="00D30DC6" w:rsidP="00A671C7">
      <w:pPr>
        <w:rPr>
          <w:sz w:val="28"/>
        </w:rPr>
      </w:pPr>
    </w:p>
    <w:p w:rsidR="00D30DC6" w:rsidRDefault="00D30DC6" w:rsidP="00A671C7">
      <w:pPr>
        <w:rPr>
          <w:sz w:val="28"/>
        </w:rPr>
      </w:pPr>
      <w:r>
        <w:rPr>
          <w:sz w:val="28"/>
        </w:rPr>
        <w:t>-L'analisi del testo narrativo pp.35-36</w:t>
      </w:r>
    </w:p>
    <w:p w:rsidR="00D30DC6" w:rsidRDefault="00D30DC6" w:rsidP="00A671C7">
      <w:pPr>
        <w:rPr>
          <w:sz w:val="28"/>
        </w:rPr>
      </w:pPr>
    </w:p>
    <w:p w:rsidR="00D30DC6" w:rsidRDefault="00D30DC6" w:rsidP="00A671C7">
      <w:pPr>
        <w:rPr>
          <w:sz w:val="28"/>
        </w:rPr>
      </w:pPr>
      <w:r>
        <w:rPr>
          <w:sz w:val="28"/>
        </w:rPr>
        <w:t>-D.Pennac, Come conquistare 35 lettori pp.37-39 + guida all'analisi</w:t>
      </w:r>
    </w:p>
    <w:p w:rsidR="00D30DC6" w:rsidRDefault="00D30DC6" w:rsidP="00A671C7">
      <w:pPr>
        <w:rPr>
          <w:sz w:val="28"/>
        </w:rPr>
      </w:pPr>
      <w:r>
        <w:rPr>
          <w:sz w:val="28"/>
        </w:rPr>
        <w:t>-D.Buzzati, Racconto di Natale, pp.42-44 + guida all'analisi</w:t>
      </w:r>
    </w:p>
    <w:p w:rsidR="00D30DC6" w:rsidRDefault="00D30DC6" w:rsidP="00A671C7">
      <w:pPr>
        <w:rPr>
          <w:sz w:val="28"/>
        </w:rPr>
      </w:pPr>
      <w:r>
        <w:rPr>
          <w:sz w:val="28"/>
        </w:rPr>
        <w:t>-Erodoto, L'anello di Policrate, pp. 53-54</w:t>
      </w:r>
    </w:p>
    <w:p w:rsidR="00D30DC6" w:rsidRDefault="00D30DC6" w:rsidP="00A671C7">
      <w:pPr>
        <w:rPr>
          <w:sz w:val="28"/>
        </w:rPr>
      </w:pPr>
      <w:r>
        <w:rPr>
          <w:sz w:val="28"/>
        </w:rPr>
        <w:t>-A.Puskin, La tormenta pp.66-74 + guida all'analisi</w:t>
      </w:r>
    </w:p>
    <w:p w:rsidR="00D30DC6" w:rsidRDefault="00D30DC6" w:rsidP="00A671C7">
      <w:pPr>
        <w:rPr>
          <w:sz w:val="28"/>
        </w:rPr>
      </w:pPr>
      <w:r>
        <w:rPr>
          <w:sz w:val="28"/>
        </w:rPr>
        <w:t>-</w:t>
      </w:r>
      <w:r w:rsidR="00240142">
        <w:rPr>
          <w:sz w:val="28"/>
        </w:rPr>
        <w:t>C.Ruiz Zafon, Il cimitero dei libri dimenticati pp.78-81 + guida all'analisi</w:t>
      </w:r>
    </w:p>
    <w:p w:rsidR="00240142" w:rsidRDefault="00240142" w:rsidP="00A671C7">
      <w:pPr>
        <w:rPr>
          <w:sz w:val="28"/>
        </w:rPr>
      </w:pPr>
      <w:r>
        <w:rPr>
          <w:sz w:val="28"/>
        </w:rPr>
        <w:t>-Pirandello, Il treno ha fischiato pp.109-14 + guida all'analisi</w:t>
      </w:r>
    </w:p>
    <w:p w:rsidR="00240142" w:rsidRDefault="00240142" w:rsidP="00A671C7">
      <w:pPr>
        <w:rPr>
          <w:sz w:val="28"/>
        </w:rPr>
      </w:pPr>
      <w:r>
        <w:rPr>
          <w:sz w:val="28"/>
        </w:rPr>
        <w:t>-I.Allende, Paula, pp.117-19</w:t>
      </w:r>
    </w:p>
    <w:p w:rsidR="00240142" w:rsidRDefault="00240142" w:rsidP="00A671C7">
      <w:pPr>
        <w:rPr>
          <w:sz w:val="28"/>
        </w:rPr>
      </w:pPr>
    </w:p>
    <w:p w:rsidR="00240142" w:rsidRDefault="00240142" w:rsidP="00A671C7">
      <w:pPr>
        <w:rPr>
          <w:sz w:val="28"/>
        </w:rPr>
      </w:pPr>
      <w:r>
        <w:rPr>
          <w:sz w:val="28"/>
        </w:rPr>
        <w:t>LE FIGURE  RETORICHE: dell'ordine, del significato, del suono pp.124-133</w:t>
      </w:r>
    </w:p>
    <w:p w:rsidR="00240142" w:rsidRDefault="00240142" w:rsidP="00A671C7">
      <w:pPr>
        <w:rPr>
          <w:sz w:val="28"/>
        </w:rPr>
      </w:pPr>
      <w:r>
        <w:rPr>
          <w:sz w:val="28"/>
        </w:rPr>
        <w:t>-M.Luther King, Io ho un sogno, pp.133-35 + guida all'analisi</w:t>
      </w:r>
    </w:p>
    <w:p w:rsidR="00240142" w:rsidRDefault="00240142" w:rsidP="00A671C7">
      <w:pPr>
        <w:rPr>
          <w:sz w:val="28"/>
        </w:rPr>
      </w:pPr>
      <w:r>
        <w:rPr>
          <w:sz w:val="28"/>
        </w:rPr>
        <w:t>-B.H. Obama, Yes we can, pp.137-38</w:t>
      </w:r>
    </w:p>
    <w:p w:rsidR="00240142" w:rsidRDefault="00240142" w:rsidP="00A671C7">
      <w:pPr>
        <w:rPr>
          <w:sz w:val="28"/>
        </w:rPr>
      </w:pPr>
      <w:r>
        <w:rPr>
          <w:sz w:val="28"/>
        </w:rPr>
        <w:t>-E.A.Poe, Il pozzo e il pendolo, pp.309-14 + guida all'analisi</w:t>
      </w:r>
    </w:p>
    <w:p w:rsidR="002466FF" w:rsidRDefault="002466FF" w:rsidP="00A671C7">
      <w:pPr>
        <w:rPr>
          <w:sz w:val="28"/>
        </w:rPr>
      </w:pPr>
      <w:r>
        <w:rPr>
          <w:sz w:val="28"/>
        </w:rPr>
        <w:t>-B.Stoker, Dracula  pp.316-18 +guida all'analisi</w:t>
      </w:r>
    </w:p>
    <w:p w:rsidR="002466FF" w:rsidRDefault="002466FF" w:rsidP="00A671C7">
      <w:pPr>
        <w:rPr>
          <w:sz w:val="28"/>
        </w:rPr>
      </w:pPr>
      <w:r>
        <w:rPr>
          <w:sz w:val="28"/>
        </w:rPr>
        <w:t>-S.Meyer, Il vampiro innamorato, pp.320-24+ guida all'analisi</w:t>
      </w:r>
    </w:p>
    <w:p w:rsidR="002466FF" w:rsidRDefault="002466FF" w:rsidP="00A671C7">
      <w:pPr>
        <w:rPr>
          <w:sz w:val="28"/>
        </w:rPr>
      </w:pPr>
    </w:p>
    <w:p w:rsidR="002466FF" w:rsidRDefault="002466FF" w:rsidP="00A671C7">
      <w:pPr>
        <w:rPr>
          <w:sz w:val="28"/>
        </w:rPr>
      </w:pPr>
      <w:r>
        <w:rPr>
          <w:sz w:val="28"/>
        </w:rPr>
        <w:t>-La narrativa poliziesca p.340-41</w:t>
      </w:r>
    </w:p>
    <w:p w:rsidR="002466FF" w:rsidRDefault="002466FF" w:rsidP="00A671C7">
      <w:pPr>
        <w:rPr>
          <w:sz w:val="28"/>
        </w:rPr>
      </w:pPr>
      <w:r>
        <w:rPr>
          <w:sz w:val="28"/>
        </w:rPr>
        <w:t>-A.Christie, Il metodo di Poirot</w:t>
      </w:r>
      <w:r w:rsidR="00B422FF">
        <w:rPr>
          <w:sz w:val="28"/>
        </w:rPr>
        <w:t>,</w:t>
      </w:r>
      <w:r>
        <w:rPr>
          <w:sz w:val="28"/>
        </w:rPr>
        <w:t xml:space="preserve"> pp.342-47+guida all'analisi</w:t>
      </w:r>
    </w:p>
    <w:p w:rsidR="002466FF" w:rsidRDefault="002466FF" w:rsidP="00A671C7">
      <w:pPr>
        <w:rPr>
          <w:sz w:val="28"/>
        </w:rPr>
      </w:pPr>
      <w:r>
        <w:rPr>
          <w:sz w:val="28"/>
        </w:rPr>
        <w:t>-A.Camilleri,L'odore del diavolo</w:t>
      </w:r>
      <w:r w:rsidR="00B422FF">
        <w:rPr>
          <w:sz w:val="28"/>
        </w:rPr>
        <w:t>,</w:t>
      </w:r>
      <w:r>
        <w:rPr>
          <w:sz w:val="28"/>
        </w:rPr>
        <w:t xml:space="preserve"> pp.350-54 + guida all'analisi</w:t>
      </w:r>
    </w:p>
    <w:p w:rsidR="005B3027" w:rsidRDefault="005B3027" w:rsidP="00A671C7">
      <w:pPr>
        <w:rPr>
          <w:sz w:val="28"/>
        </w:rPr>
      </w:pPr>
    </w:p>
    <w:p w:rsidR="005B3027" w:rsidRDefault="005B3027" w:rsidP="00A671C7">
      <w:pPr>
        <w:rPr>
          <w:sz w:val="28"/>
        </w:rPr>
      </w:pPr>
      <w:r>
        <w:rPr>
          <w:sz w:val="28"/>
        </w:rPr>
        <w:t>-Il racconto di fantascienza</w:t>
      </w:r>
      <w:r w:rsidR="00B422FF">
        <w:rPr>
          <w:sz w:val="28"/>
        </w:rPr>
        <w:t>,</w:t>
      </w:r>
      <w:r>
        <w:rPr>
          <w:sz w:val="28"/>
        </w:rPr>
        <w:t xml:space="preserve"> p.356</w:t>
      </w:r>
    </w:p>
    <w:p w:rsidR="00B422FF" w:rsidRDefault="00B422FF" w:rsidP="00A671C7">
      <w:pPr>
        <w:rPr>
          <w:sz w:val="28"/>
        </w:rPr>
      </w:pPr>
      <w:r>
        <w:rPr>
          <w:sz w:val="28"/>
        </w:rPr>
        <w:t>-I.Asimov, Il fedele amico dell'uomo, pp.357-360+ guida all'analisi p.360</w:t>
      </w:r>
    </w:p>
    <w:p w:rsidR="00B422FF" w:rsidRDefault="00B422FF" w:rsidP="00A671C7">
      <w:pPr>
        <w:rPr>
          <w:sz w:val="28"/>
        </w:rPr>
      </w:pPr>
    </w:p>
    <w:p w:rsidR="00B422FF" w:rsidRDefault="00B422FF" w:rsidP="00A671C7">
      <w:pPr>
        <w:rPr>
          <w:sz w:val="28"/>
        </w:rPr>
      </w:pPr>
      <w:r>
        <w:rPr>
          <w:sz w:val="28"/>
        </w:rPr>
        <w:t>-Il romanzo, pp.360-75</w:t>
      </w:r>
    </w:p>
    <w:p w:rsidR="00B422FF" w:rsidRDefault="00B422FF" w:rsidP="00A671C7">
      <w:pPr>
        <w:rPr>
          <w:sz w:val="28"/>
        </w:rPr>
      </w:pPr>
      <w:r>
        <w:rPr>
          <w:sz w:val="28"/>
        </w:rPr>
        <w:t>-Anonimo, Perceval e gli animali della foresta  pp376-78 + guida all'analisi</w:t>
      </w:r>
    </w:p>
    <w:p w:rsidR="00B422FF" w:rsidRDefault="00B422FF" w:rsidP="00A671C7">
      <w:pPr>
        <w:rPr>
          <w:sz w:val="28"/>
        </w:rPr>
      </w:pPr>
      <w:r>
        <w:rPr>
          <w:sz w:val="28"/>
        </w:rPr>
        <w:t>-M.de Cervantes, Don Chisciotte e i mulini a vento, pp.380-83 + guida all'analisi</w:t>
      </w:r>
    </w:p>
    <w:p w:rsidR="00B422FF" w:rsidRDefault="00B422FF" w:rsidP="00A671C7">
      <w:pPr>
        <w:rPr>
          <w:sz w:val="28"/>
        </w:rPr>
      </w:pPr>
    </w:p>
    <w:p w:rsidR="00B422FF" w:rsidRDefault="00B422FF" w:rsidP="00A671C7">
      <w:pPr>
        <w:rPr>
          <w:sz w:val="28"/>
        </w:rPr>
      </w:pPr>
      <w:r>
        <w:rPr>
          <w:sz w:val="28"/>
        </w:rPr>
        <w:t>LETTURE INTEGRALI:</w:t>
      </w:r>
    </w:p>
    <w:p w:rsidR="00B422FF" w:rsidRDefault="00B422FF" w:rsidP="00A671C7">
      <w:pPr>
        <w:rPr>
          <w:sz w:val="28"/>
        </w:rPr>
      </w:pPr>
      <w:r>
        <w:rPr>
          <w:sz w:val="28"/>
        </w:rPr>
        <w:t>-G.Bassani, Il giardino dei Finzi Contini</w:t>
      </w:r>
    </w:p>
    <w:p w:rsidR="00B422FF" w:rsidRDefault="00B422FF" w:rsidP="00A671C7">
      <w:pPr>
        <w:rPr>
          <w:sz w:val="28"/>
        </w:rPr>
      </w:pPr>
      <w:r>
        <w:rPr>
          <w:sz w:val="28"/>
        </w:rPr>
        <w:t xml:space="preserve">-I.Calvino, Il barone rampante, Il cavaliere inesistente, </w:t>
      </w:r>
      <w:r w:rsidR="00B44074">
        <w:rPr>
          <w:sz w:val="28"/>
        </w:rPr>
        <w:t>Il visconte dimezzato</w:t>
      </w:r>
    </w:p>
    <w:p w:rsidR="00B44074" w:rsidRDefault="00B44074" w:rsidP="00A671C7">
      <w:pPr>
        <w:rPr>
          <w:sz w:val="28"/>
        </w:rPr>
      </w:pPr>
      <w:r>
        <w:rPr>
          <w:sz w:val="28"/>
        </w:rPr>
        <w:t>-E.A.Poe, I racconti del terrore</w:t>
      </w:r>
    </w:p>
    <w:p w:rsidR="00B44074" w:rsidRDefault="00B44074" w:rsidP="00A671C7">
      <w:pPr>
        <w:rPr>
          <w:sz w:val="28"/>
        </w:rPr>
      </w:pPr>
      <w:r>
        <w:rPr>
          <w:sz w:val="28"/>
        </w:rPr>
        <w:t>-G.Orwell, 1984</w:t>
      </w:r>
    </w:p>
    <w:p w:rsidR="00B44074" w:rsidRDefault="00B44074" w:rsidP="00A671C7">
      <w:pPr>
        <w:rPr>
          <w:sz w:val="28"/>
        </w:rPr>
      </w:pPr>
      <w:r>
        <w:rPr>
          <w:sz w:val="28"/>
        </w:rPr>
        <w:t>-Sofocle, Edipo re, Antigone</w:t>
      </w:r>
    </w:p>
    <w:p w:rsidR="00B44074" w:rsidRDefault="00B44074" w:rsidP="00A671C7">
      <w:pPr>
        <w:rPr>
          <w:sz w:val="28"/>
        </w:rPr>
      </w:pPr>
      <w:r>
        <w:rPr>
          <w:sz w:val="28"/>
        </w:rPr>
        <w:t>-Euripide, Medea</w:t>
      </w:r>
    </w:p>
    <w:p w:rsidR="00B44074" w:rsidRDefault="00B44074" w:rsidP="00A671C7">
      <w:pPr>
        <w:rPr>
          <w:sz w:val="28"/>
        </w:rPr>
      </w:pPr>
      <w:r>
        <w:rPr>
          <w:sz w:val="28"/>
        </w:rPr>
        <w:t>Aristofane, Le nuvole</w:t>
      </w:r>
    </w:p>
    <w:p w:rsidR="00B44074" w:rsidRDefault="00B44074" w:rsidP="00A671C7">
      <w:pPr>
        <w:rPr>
          <w:sz w:val="28"/>
        </w:rPr>
      </w:pPr>
      <w:r>
        <w:rPr>
          <w:sz w:val="28"/>
        </w:rPr>
        <w:t>Di questi  testi  é stata  fatta scheda di lettura individuale e discussione in classe</w:t>
      </w:r>
    </w:p>
    <w:p w:rsidR="00B44074" w:rsidRDefault="00B44074" w:rsidP="00A671C7">
      <w:pPr>
        <w:rPr>
          <w:sz w:val="28"/>
        </w:rPr>
      </w:pPr>
    </w:p>
    <w:p w:rsidR="007905E0" w:rsidRDefault="00B44074" w:rsidP="00A671C7">
      <w:pPr>
        <w:rPr>
          <w:sz w:val="28"/>
        </w:rPr>
      </w:pPr>
      <w:r>
        <w:rPr>
          <w:sz w:val="28"/>
        </w:rPr>
        <w:t>GRAMMATICA:</w:t>
      </w:r>
    </w:p>
    <w:p w:rsidR="00B44074" w:rsidRDefault="007905E0" w:rsidP="00A671C7">
      <w:pPr>
        <w:rPr>
          <w:sz w:val="28"/>
        </w:rPr>
      </w:pPr>
      <w:r>
        <w:rPr>
          <w:sz w:val="28"/>
        </w:rPr>
        <w:t xml:space="preserve">  Daina-Savigliano, Il buon uso delle parole: grammatica e lessico, Garzanti scuola, 2009</w:t>
      </w:r>
    </w:p>
    <w:p w:rsidR="007905E0" w:rsidRDefault="007905E0" w:rsidP="00A671C7">
      <w:pPr>
        <w:rPr>
          <w:sz w:val="28"/>
        </w:rPr>
      </w:pPr>
      <w:r>
        <w:rPr>
          <w:sz w:val="28"/>
        </w:rPr>
        <w:t>- Coniugazione dei verbi irregolari pp.127-33</w:t>
      </w:r>
    </w:p>
    <w:p w:rsidR="007905E0" w:rsidRDefault="007905E0" w:rsidP="00A671C7">
      <w:pPr>
        <w:rPr>
          <w:sz w:val="28"/>
        </w:rPr>
      </w:pPr>
      <w:r>
        <w:rPr>
          <w:sz w:val="28"/>
        </w:rPr>
        <w:t>-I suoni delle parole e i segni grafici pp.2-19</w:t>
      </w:r>
    </w:p>
    <w:p w:rsidR="007905E0" w:rsidRDefault="007905E0" w:rsidP="00A671C7">
      <w:pPr>
        <w:rPr>
          <w:sz w:val="28"/>
        </w:rPr>
      </w:pPr>
      <w:r>
        <w:rPr>
          <w:sz w:val="28"/>
        </w:rPr>
        <w:t>-La sintassi della frase semplice pp. 344-55</w:t>
      </w:r>
    </w:p>
    <w:p w:rsidR="007905E0" w:rsidRDefault="007905E0" w:rsidP="00A671C7">
      <w:pPr>
        <w:rPr>
          <w:sz w:val="28"/>
        </w:rPr>
      </w:pPr>
      <w:r>
        <w:rPr>
          <w:sz w:val="28"/>
        </w:rPr>
        <w:t>-La sintassi del periodo pp.436-448</w:t>
      </w:r>
    </w:p>
    <w:p w:rsidR="007905E0" w:rsidRDefault="007905E0" w:rsidP="00A671C7">
      <w:pPr>
        <w:rPr>
          <w:sz w:val="28"/>
        </w:rPr>
      </w:pPr>
      <w:r>
        <w:rPr>
          <w:sz w:val="28"/>
        </w:rPr>
        <w:t>Daina-Savigliano, Il buon uso delle parole: comunicazione e scrittura:</w:t>
      </w:r>
    </w:p>
    <w:p w:rsidR="007905E0" w:rsidRDefault="007905E0" w:rsidP="00A671C7">
      <w:pPr>
        <w:rPr>
          <w:sz w:val="28"/>
        </w:rPr>
      </w:pPr>
      <w:r>
        <w:rPr>
          <w:sz w:val="28"/>
        </w:rPr>
        <w:t>-Come fare un riassunto pp.146-48</w:t>
      </w:r>
    </w:p>
    <w:p w:rsidR="007905E0" w:rsidRDefault="007905E0" w:rsidP="00A671C7">
      <w:pPr>
        <w:rPr>
          <w:sz w:val="28"/>
        </w:rPr>
      </w:pPr>
    </w:p>
    <w:p w:rsidR="007905E0" w:rsidRDefault="007905E0" w:rsidP="00A671C7">
      <w:pPr>
        <w:rPr>
          <w:sz w:val="28"/>
        </w:rPr>
      </w:pPr>
    </w:p>
    <w:p w:rsidR="007905E0" w:rsidRDefault="007905E0" w:rsidP="00A671C7">
      <w:pPr>
        <w:rPr>
          <w:sz w:val="28"/>
        </w:rPr>
      </w:pPr>
      <w:r>
        <w:rPr>
          <w:sz w:val="28"/>
        </w:rPr>
        <w:t>GLI ALUNNI RIMANDATI A SETTEMBRE dovranno rivedere con cura ogni parte del programma svolto</w:t>
      </w:r>
      <w:r w:rsidR="0097062B">
        <w:rPr>
          <w:sz w:val="28"/>
        </w:rPr>
        <w:t xml:space="preserve"> e dimostrarne una effettiva conoscenza e padronanza, pertanto dovranno </w:t>
      </w:r>
      <w:r>
        <w:rPr>
          <w:sz w:val="28"/>
        </w:rPr>
        <w:t>esercitarsi a esporre e commentare ora</w:t>
      </w:r>
      <w:r w:rsidR="0097062B">
        <w:rPr>
          <w:sz w:val="28"/>
        </w:rPr>
        <w:t>lmente e per  scritto</w:t>
      </w:r>
      <w:r>
        <w:rPr>
          <w:sz w:val="28"/>
        </w:rPr>
        <w:t xml:space="preserve"> in modo corretto e spedito i testi e gli argomenti </w:t>
      </w:r>
      <w:r w:rsidR="0097062B">
        <w:rPr>
          <w:sz w:val="28"/>
        </w:rPr>
        <w:t xml:space="preserve"> trattati. Se ammessi alla classe seconda in tempi brevi dovranno curare la lettura dei romanzi   assegnati ai compagni promossi.</w:t>
      </w:r>
    </w:p>
    <w:p w:rsidR="0097062B" w:rsidRDefault="0097062B" w:rsidP="00A671C7">
      <w:pPr>
        <w:rPr>
          <w:sz w:val="28"/>
        </w:rPr>
      </w:pPr>
    </w:p>
    <w:p w:rsidR="0097062B" w:rsidRDefault="0097062B" w:rsidP="00A671C7">
      <w:pPr>
        <w:rPr>
          <w:sz w:val="28"/>
        </w:rPr>
      </w:pPr>
    </w:p>
    <w:p w:rsidR="0097062B" w:rsidRDefault="0097062B" w:rsidP="00A671C7">
      <w:pPr>
        <w:rPr>
          <w:sz w:val="28"/>
        </w:rPr>
      </w:pPr>
      <w:r>
        <w:rPr>
          <w:sz w:val="28"/>
        </w:rPr>
        <w:t>GLI ALUNNI PROMOSSI:</w:t>
      </w:r>
    </w:p>
    <w:p w:rsidR="0097062B" w:rsidRDefault="0097062B" w:rsidP="00A671C7">
      <w:pPr>
        <w:rPr>
          <w:sz w:val="28"/>
        </w:rPr>
      </w:pPr>
      <w:r>
        <w:rPr>
          <w:sz w:val="28"/>
        </w:rPr>
        <w:t xml:space="preserve">Dovranno mantenere viva la conoscenza  del programma svolto durante l'anno scolastico </w:t>
      </w:r>
      <w:r w:rsidR="00822BF7">
        <w:rPr>
          <w:sz w:val="28"/>
        </w:rPr>
        <w:t>e fare la lettura dei seguenti  romanzi</w:t>
      </w:r>
      <w:r w:rsidR="00C05059">
        <w:rPr>
          <w:sz w:val="28"/>
        </w:rPr>
        <w:t>, alcuni molto brevi</w:t>
      </w:r>
      <w:r w:rsidR="00822BF7">
        <w:rPr>
          <w:sz w:val="28"/>
        </w:rPr>
        <w:t xml:space="preserve"> ( se  già sono stati letti li rileggeranno con nuova attenzione)</w:t>
      </w:r>
      <w:r w:rsidR="000002B1">
        <w:rPr>
          <w:sz w:val="28"/>
        </w:rPr>
        <w:t xml:space="preserve"> e di  tutti questi faranno una scheda di </w:t>
      </w:r>
      <w:r w:rsidR="007F7A2B">
        <w:rPr>
          <w:sz w:val="28"/>
        </w:rPr>
        <w:t xml:space="preserve">presentazione </w:t>
      </w:r>
      <w:r w:rsidR="000002B1">
        <w:rPr>
          <w:sz w:val="28"/>
        </w:rPr>
        <w:t xml:space="preserve"> scritta  </w:t>
      </w:r>
      <w:r w:rsidR="00822BF7">
        <w:rPr>
          <w:sz w:val="28"/>
        </w:rPr>
        <w:t>:</w:t>
      </w:r>
    </w:p>
    <w:p w:rsidR="00822BF7" w:rsidRDefault="00822BF7" w:rsidP="00A671C7">
      <w:pPr>
        <w:rPr>
          <w:sz w:val="28"/>
        </w:rPr>
      </w:pPr>
      <w:r>
        <w:rPr>
          <w:sz w:val="28"/>
        </w:rPr>
        <w:t>-P.Levi, Se questo è un uomo, La tregua</w:t>
      </w:r>
    </w:p>
    <w:p w:rsidR="00822BF7" w:rsidRDefault="00822BF7" w:rsidP="00A671C7">
      <w:pPr>
        <w:rPr>
          <w:sz w:val="28"/>
        </w:rPr>
      </w:pPr>
      <w:r>
        <w:rPr>
          <w:sz w:val="28"/>
        </w:rPr>
        <w:t>-L.Sciascia, Una storia semplice e La scomparsa di Maiorana</w:t>
      </w:r>
    </w:p>
    <w:p w:rsidR="00822BF7" w:rsidRDefault="00822BF7" w:rsidP="00A671C7">
      <w:pPr>
        <w:rPr>
          <w:sz w:val="28"/>
        </w:rPr>
      </w:pPr>
      <w:r>
        <w:rPr>
          <w:sz w:val="28"/>
        </w:rPr>
        <w:t>-A.von Chamisso, La strana storia di Peter Schlemihl</w:t>
      </w:r>
    </w:p>
    <w:p w:rsidR="00C05059" w:rsidRDefault="00C05059" w:rsidP="00A671C7">
      <w:pPr>
        <w:rPr>
          <w:sz w:val="28"/>
        </w:rPr>
      </w:pPr>
      <w:r>
        <w:rPr>
          <w:sz w:val="28"/>
        </w:rPr>
        <w:t xml:space="preserve">-V.Pratolini, Cronaca familiare </w:t>
      </w:r>
    </w:p>
    <w:p w:rsidR="00C05059" w:rsidRDefault="00C05059" w:rsidP="00A671C7">
      <w:pPr>
        <w:rPr>
          <w:sz w:val="28"/>
        </w:rPr>
      </w:pPr>
      <w:r>
        <w:rPr>
          <w:sz w:val="28"/>
        </w:rPr>
        <w:t>-C.Cassola, La ragazza di Bube</w:t>
      </w:r>
    </w:p>
    <w:p w:rsidR="000002B1" w:rsidRDefault="00C05059" w:rsidP="00A671C7">
      <w:pPr>
        <w:rPr>
          <w:sz w:val="28"/>
        </w:rPr>
      </w:pPr>
      <w:r>
        <w:rPr>
          <w:sz w:val="28"/>
        </w:rPr>
        <w:t>-M.Tobino, Il deserto della Libia</w:t>
      </w:r>
    </w:p>
    <w:p w:rsidR="00EF151F" w:rsidRDefault="000002B1" w:rsidP="00A671C7">
      <w:pPr>
        <w:rPr>
          <w:sz w:val="28"/>
        </w:rPr>
      </w:pPr>
      <w:r>
        <w:rPr>
          <w:sz w:val="28"/>
        </w:rPr>
        <w:t xml:space="preserve">- due gialli di A.Christie o di G.Simenon a </w:t>
      </w:r>
      <w:r w:rsidR="00BD4F98">
        <w:rPr>
          <w:sz w:val="28"/>
        </w:rPr>
        <w:t>scelta</w:t>
      </w:r>
    </w:p>
    <w:p w:rsidR="007F7A2B" w:rsidRDefault="007F7A2B" w:rsidP="00A671C7">
      <w:pPr>
        <w:rPr>
          <w:sz w:val="28"/>
        </w:rPr>
      </w:pPr>
      <w:r>
        <w:rPr>
          <w:sz w:val="28"/>
        </w:rPr>
        <w:t>-D.Pennac, Come un romanzo</w:t>
      </w:r>
    </w:p>
    <w:p w:rsidR="00B84BD1" w:rsidRDefault="00B84BD1" w:rsidP="00A671C7">
      <w:pPr>
        <w:rPr>
          <w:sz w:val="28"/>
        </w:rPr>
      </w:pPr>
    </w:p>
    <w:p w:rsidR="00344130" w:rsidRDefault="00481E2E" w:rsidP="00A671C7">
      <w:pPr>
        <w:rPr>
          <w:sz w:val="28"/>
        </w:rPr>
      </w:pPr>
      <w:r>
        <w:rPr>
          <w:sz w:val="28"/>
        </w:rPr>
        <w:fldChar w:fldCharType="end"/>
      </w:r>
      <w:bookmarkEnd w:id="4"/>
      <w:r>
        <w:rPr>
          <w:sz w:val="28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BD4F98">
        <w:rPr>
          <w:sz w:val="28"/>
        </w:rPr>
        <w:t> </w:t>
      </w:r>
      <w:r w:rsidR="00BD4F98">
        <w:rPr>
          <w:sz w:val="28"/>
        </w:rPr>
        <w:t> </w:t>
      </w:r>
      <w:r w:rsidR="00BD4F98">
        <w:rPr>
          <w:sz w:val="28"/>
        </w:rPr>
        <w:t> </w:t>
      </w:r>
      <w:r w:rsidR="00BD4F98">
        <w:rPr>
          <w:sz w:val="28"/>
        </w:rPr>
        <w:t> </w:t>
      </w:r>
      <w:r w:rsidR="00BD4F98">
        <w:rPr>
          <w:sz w:val="28"/>
        </w:rPr>
        <w:t> </w:t>
      </w:r>
      <w:r>
        <w:rPr>
          <w:sz w:val="28"/>
        </w:rPr>
        <w:fldChar w:fldCharType="end"/>
      </w:r>
      <w:bookmarkEnd w:id="5"/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  <w:r>
        <w:rPr>
          <w:sz w:val="28"/>
        </w:rPr>
        <w:t>EVENTUALI  OSSERVAZIONI</w:t>
      </w:r>
    </w:p>
    <w:p w:rsidR="00344130" w:rsidRDefault="00344130">
      <w:pPr>
        <w:rPr>
          <w:sz w:val="28"/>
        </w:rPr>
      </w:pPr>
    </w:p>
    <w:p w:rsidR="00344130" w:rsidRDefault="00481E2E">
      <w:pPr>
        <w:rPr>
          <w:sz w:val="28"/>
        </w:rPr>
      </w:pPr>
      <w:r>
        <w:rPr>
          <w:sz w:val="28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7F7A2B">
        <w:rPr>
          <w:sz w:val="28"/>
        </w:rPr>
        <w:t> </w:t>
      </w:r>
      <w:r w:rsidR="007F7A2B">
        <w:rPr>
          <w:sz w:val="28"/>
        </w:rPr>
        <w:t> </w:t>
      </w:r>
      <w:r w:rsidR="007F7A2B">
        <w:rPr>
          <w:sz w:val="28"/>
        </w:rPr>
        <w:t> </w:t>
      </w:r>
      <w:r w:rsidR="007F7A2B">
        <w:rPr>
          <w:sz w:val="28"/>
        </w:rPr>
        <w:t> </w:t>
      </w:r>
      <w:r w:rsidR="007F7A2B">
        <w:rPr>
          <w:sz w:val="28"/>
        </w:rPr>
        <w:t> </w:t>
      </w:r>
      <w:r>
        <w:rPr>
          <w:sz w:val="28"/>
        </w:rPr>
        <w:fldChar w:fldCharType="end"/>
      </w:r>
      <w:bookmarkEnd w:id="6"/>
      <w:r>
        <w:rPr>
          <w:sz w:val="28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34413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3E713E">
        <w:rPr>
          <w:sz w:val="28"/>
        </w:rPr>
        <w:t> </w:t>
      </w:r>
      <w:r w:rsidR="003E713E">
        <w:rPr>
          <w:sz w:val="28"/>
        </w:rPr>
        <w:t> </w:t>
      </w:r>
      <w:r w:rsidR="003E713E">
        <w:rPr>
          <w:sz w:val="28"/>
        </w:rPr>
        <w:t> </w:t>
      </w:r>
      <w:r w:rsidR="003E713E">
        <w:rPr>
          <w:sz w:val="28"/>
        </w:rPr>
        <w:t> </w:t>
      </w:r>
      <w:r w:rsidR="003E713E">
        <w:rPr>
          <w:sz w:val="28"/>
        </w:rPr>
        <w:t> </w:t>
      </w:r>
      <w:r>
        <w:rPr>
          <w:sz w:val="28"/>
        </w:rPr>
        <w:fldChar w:fldCharType="end"/>
      </w:r>
      <w:bookmarkEnd w:id="7"/>
    </w:p>
    <w:p w:rsidR="00344130" w:rsidRDefault="00344130">
      <w:pPr>
        <w:rPr>
          <w:sz w:val="28"/>
        </w:rPr>
      </w:pPr>
    </w:p>
    <w:p w:rsidR="00344130" w:rsidRDefault="00344130">
      <w:pPr>
        <w:rPr>
          <w:sz w:val="28"/>
        </w:rPr>
      </w:pPr>
    </w:p>
    <w:p w:rsidR="007F7A2B" w:rsidRDefault="00344130">
      <w:pPr>
        <w:rPr>
          <w:sz w:val="28"/>
        </w:rPr>
      </w:pPr>
      <w:r>
        <w:rPr>
          <w:sz w:val="28"/>
        </w:rPr>
        <w:t xml:space="preserve">Data </w:t>
      </w:r>
      <w:r w:rsidR="00481E2E">
        <w:rPr>
          <w:sz w:val="28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8" w:name="Testo11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7F7A2B">
        <w:rPr>
          <w:sz w:val="28"/>
        </w:rPr>
        <w:t>4.6.2014</w:t>
      </w:r>
      <w:r w:rsidR="00481E2E">
        <w:rPr>
          <w:sz w:val="28"/>
        </w:rPr>
        <w:fldChar w:fldCharType="end"/>
      </w:r>
      <w:bookmarkEnd w:id="8"/>
      <w:r>
        <w:rPr>
          <w:sz w:val="28"/>
        </w:rPr>
        <w:t xml:space="preserve">                                                                                 Firma </w:t>
      </w:r>
      <w:r w:rsidR="00481E2E">
        <w:rPr>
          <w:sz w:val="28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9" w:name="Testo12"/>
      <w:r>
        <w:rPr>
          <w:sz w:val="28"/>
        </w:rPr>
        <w:instrText xml:space="preserve"> FORMTEXT </w:instrText>
      </w:r>
      <w:r w:rsidR="00481E2E">
        <w:rPr>
          <w:sz w:val="28"/>
        </w:rPr>
      </w:r>
      <w:r w:rsidR="00481E2E">
        <w:rPr>
          <w:sz w:val="28"/>
        </w:rPr>
        <w:fldChar w:fldCharType="separate"/>
      </w:r>
      <w:r w:rsidR="007F7A2B">
        <w:rPr>
          <w:sz w:val="28"/>
        </w:rPr>
        <w:t xml:space="preserve">Prof </w:t>
      </w:r>
    </w:p>
    <w:p w:rsidR="00344130" w:rsidRDefault="007F7A2B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Lucia Labardi                                                 </w:t>
      </w:r>
      <w:r w:rsidR="00A671C7">
        <w:rPr>
          <w:noProof/>
          <w:sz w:val="28"/>
        </w:rPr>
        <w:t xml:space="preserve">                                                                                                      </w:t>
      </w:r>
      <w:r w:rsidR="00481E2E">
        <w:rPr>
          <w:sz w:val="28"/>
        </w:rPr>
        <w:fldChar w:fldCharType="end"/>
      </w:r>
      <w:bookmarkEnd w:id="9"/>
      <w:r w:rsidR="00344130">
        <w:rPr>
          <w:sz w:val="28"/>
        </w:rPr>
        <w:t xml:space="preserve">                </w:t>
      </w:r>
    </w:p>
    <w:sectPr w:rsidR="00344130" w:rsidSect="00481E2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oNotTrackMoves/>
  <w:documentProtection w:edit="forms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13B"/>
    <w:rsid w:val="000002B1"/>
    <w:rsid w:val="0002126E"/>
    <w:rsid w:val="000855B7"/>
    <w:rsid w:val="00194D1A"/>
    <w:rsid w:val="001F7715"/>
    <w:rsid w:val="00240142"/>
    <w:rsid w:val="002466FF"/>
    <w:rsid w:val="00287980"/>
    <w:rsid w:val="002D0F59"/>
    <w:rsid w:val="002E7034"/>
    <w:rsid w:val="002F38DA"/>
    <w:rsid w:val="00300A71"/>
    <w:rsid w:val="00344130"/>
    <w:rsid w:val="00350AE9"/>
    <w:rsid w:val="003D2457"/>
    <w:rsid w:val="003E713E"/>
    <w:rsid w:val="00451674"/>
    <w:rsid w:val="00452C1D"/>
    <w:rsid w:val="00454BD9"/>
    <w:rsid w:val="00481E2E"/>
    <w:rsid w:val="004A3CB3"/>
    <w:rsid w:val="004C5A23"/>
    <w:rsid w:val="0057743A"/>
    <w:rsid w:val="00577683"/>
    <w:rsid w:val="005B3027"/>
    <w:rsid w:val="00687A57"/>
    <w:rsid w:val="0077613B"/>
    <w:rsid w:val="007905E0"/>
    <w:rsid w:val="007D50D5"/>
    <w:rsid w:val="007F7A2B"/>
    <w:rsid w:val="00822BF7"/>
    <w:rsid w:val="0090167A"/>
    <w:rsid w:val="0097062B"/>
    <w:rsid w:val="009A4DFF"/>
    <w:rsid w:val="00A671C7"/>
    <w:rsid w:val="00B00D2F"/>
    <w:rsid w:val="00B422FF"/>
    <w:rsid w:val="00B44074"/>
    <w:rsid w:val="00B84BD1"/>
    <w:rsid w:val="00B92711"/>
    <w:rsid w:val="00BD4F98"/>
    <w:rsid w:val="00C05059"/>
    <w:rsid w:val="00D30DC6"/>
    <w:rsid w:val="00E03667"/>
    <w:rsid w:val="00E55CBF"/>
    <w:rsid w:val="00EF151F"/>
    <w:rsid w:val="00F00188"/>
    <w:rsid w:val="00F17DEB"/>
    <w:rsid w:val="00F635A7"/>
    <w:rsid w:val="00F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1E2E"/>
  </w:style>
  <w:style w:type="paragraph" w:styleId="Titolo1">
    <w:name w:val="heading 1"/>
    <w:basedOn w:val="Normale"/>
    <w:next w:val="Normale"/>
    <w:qFormat/>
    <w:rsid w:val="00481E2E"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481E2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ta\Desktop\natta\Copia%20di%20adempimenti%20programmi%20relazioni%20progetti1\Programma%20Svol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Programma Svolto</Template>
  <TotalTime>1</TotalTime>
  <Pages>2</Pages>
  <Words>1168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Classe                    Materia                  Anno scolastico</vt:lpstr>
      <vt:lpstr>PROGRAMMA SVOLTO</vt:lpstr>
    </vt:vector>
  </TitlesOfParts>
  <Company>LICEO SCIENT.GIOTTO  ULIVI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                   Materia                  Anno scolastico</dc:title>
  <dc:creator>snat</dc:creator>
  <cp:lastModifiedBy>Lucia</cp:lastModifiedBy>
  <cp:revision>2</cp:revision>
  <cp:lastPrinted>1900-12-31T22:00:00Z</cp:lastPrinted>
  <dcterms:created xsi:type="dcterms:W3CDTF">2014-06-04T15:32:00Z</dcterms:created>
  <dcterms:modified xsi:type="dcterms:W3CDTF">2014-06-04T15:32:00Z</dcterms:modified>
</cp:coreProperties>
</file>